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60"/>
        <w:rPr>
          <w:rFonts w:cs="Times New Roman"/>
        </w:rPr>
      </w:pPr>
    </w:p>
    <w:p>
      <w:pPr>
        <w:ind w:firstLine="0" w:firstLineChars="0"/>
        <w:rPr>
          <w:rFonts w:eastAsia="黑体" w:cs="Times New Roman"/>
          <w:b/>
          <w:sz w:val="36"/>
        </w:rPr>
      </w:pPr>
    </w:p>
    <w:p>
      <w:pPr>
        <w:spacing w:line="600" w:lineRule="exact"/>
        <w:ind w:firstLine="0" w:firstLineChars="0"/>
        <w:jc w:val="center"/>
        <w:rPr>
          <w:rFonts w:ascii="方正小标宋_GBK" w:eastAsia="方正小标宋_GBK" w:cs="Times New Roman"/>
          <w:sz w:val="44"/>
          <w:szCs w:val="44"/>
        </w:rPr>
      </w:pPr>
      <w:r>
        <w:rPr>
          <w:rFonts w:hint="eastAsia" w:ascii="方正小标宋_GBK" w:eastAsia="方正小标宋_GBK" w:cs="Times New Roman"/>
          <w:sz w:val="44"/>
          <w:szCs w:val="44"/>
        </w:rPr>
        <w:t>桂林市七星区</w:t>
      </w:r>
    </w:p>
    <w:p>
      <w:pPr>
        <w:spacing w:line="600" w:lineRule="exact"/>
        <w:ind w:firstLine="0" w:firstLineChars="0"/>
        <w:jc w:val="center"/>
        <w:rPr>
          <w:rFonts w:ascii="方正小标宋_GBK" w:eastAsia="方正小标宋_GBK" w:cs="Times New Roman"/>
          <w:sz w:val="44"/>
          <w:szCs w:val="44"/>
        </w:rPr>
      </w:pPr>
      <w:r>
        <w:rPr>
          <w:rFonts w:hint="eastAsia" w:ascii="方正小标宋_GBK" w:eastAsia="方正小标宋_GBK" w:cs="Times New Roman"/>
          <w:sz w:val="44"/>
          <w:szCs w:val="44"/>
        </w:rPr>
        <w:t>2025年土地征收成片开发方案</w:t>
      </w:r>
    </w:p>
    <w:p>
      <w:pPr>
        <w:spacing w:line="600" w:lineRule="exact"/>
        <w:ind w:firstLine="0" w:firstLineChars="0"/>
        <w:jc w:val="center"/>
        <w:rPr>
          <w:rFonts w:ascii="方正小标宋_GBK" w:eastAsia="方正小标宋_GBK" w:cs="Times New Roman"/>
          <w:sz w:val="32"/>
          <w:szCs w:val="44"/>
        </w:rPr>
      </w:pPr>
      <w:r>
        <w:rPr>
          <w:rFonts w:ascii="方正小标宋_GBK" w:eastAsia="方正小标宋_GBK" w:cs="Times New Roman"/>
          <w:sz w:val="32"/>
          <w:szCs w:val="44"/>
        </w:rPr>
        <w:t>（</w:t>
      </w:r>
      <w:r>
        <w:rPr>
          <w:rFonts w:hint="eastAsia" w:ascii="方正小标宋_GBK" w:eastAsia="方正小标宋_GBK" w:cs="Times New Roman"/>
          <w:sz w:val="32"/>
          <w:szCs w:val="44"/>
        </w:rPr>
        <w:t>公示版</w:t>
      </w:r>
      <w:r>
        <w:rPr>
          <w:rFonts w:ascii="方正小标宋_GBK" w:eastAsia="方正小标宋_GBK" w:cs="Times New Roman"/>
          <w:sz w:val="32"/>
          <w:szCs w:val="44"/>
        </w:rPr>
        <w:t>）</w:t>
      </w:r>
    </w:p>
    <w:p>
      <w:pPr>
        <w:ind w:firstLine="0" w:firstLineChars="0"/>
        <w:rPr>
          <w:rFonts w:cs="Times New Roman"/>
        </w:rPr>
      </w:pPr>
    </w:p>
    <w:p>
      <w:pPr>
        <w:ind w:firstLine="560"/>
        <w:rPr>
          <w:rFonts w:cs="Times New Roman"/>
        </w:rPr>
      </w:pPr>
    </w:p>
    <w:p>
      <w:pPr>
        <w:ind w:firstLine="560"/>
        <w:rPr>
          <w:rFonts w:cs="Times New Roman"/>
        </w:rPr>
      </w:pPr>
    </w:p>
    <w:p>
      <w:pPr>
        <w:ind w:firstLine="560"/>
        <w:rPr>
          <w:rFonts w:cs="Times New Roman"/>
        </w:rPr>
      </w:pPr>
    </w:p>
    <w:p>
      <w:pPr>
        <w:ind w:firstLine="560"/>
        <w:rPr>
          <w:rFonts w:cs="Times New Roman"/>
        </w:rPr>
      </w:pPr>
    </w:p>
    <w:p>
      <w:pPr>
        <w:ind w:firstLine="560"/>
        <w:rPr>
          <w:rFonts w:cs="Times New Roman"/>
        </w:rPr>
      </w:pPr>
    </w:p>
    <w:p>
      <w:pPr>
        <w:ind w:firstLine="560"/>
        <w:rPr>
          <w:rFonts w:cs="Times New Roman"/>
        </w:rPr>
      </w:pPr>
    </w:p>
    <w:p>
      <w:pPr>
        <w:ind w:firstLine="560"/>
        <w:rPr>
          <w:rFonts w:cs="Times New Roman"/>
        </w:rPr>
      </w:pPr>
    </w:p>
    <w:p>
      <w:pPr>
        <w:ind w:firstLine="0" w:firstLineChars="0"/>
        <w:rPr>
          <w:rFonts w:cs="Times New Roman"/>
        </w:rPr>
      </w:pPr>
    </w:p>
    <w:p>
      <w:pPr>
        <w:ind w:firstLine="0" w:firstLineChars="0"/>
        <w:rPr>
          <w:rFonts w:cs="Times New Roman"/>
        </w:rPr>
      </w:pPr>
    </w:p>
    <w:p>
      <w:pPr>
        <w:ind w:firstLine="0" w:firstLineChars="0"/>
        <w:rPr>
          <w:rFonts w:cs="Times New Roman"/>
        </w:rPr>
      </w:pPr>
    </w:p>
    <w:p>
      <w:pPr>
        <w:ind w:firstLine="0" w:firstLineChars="0"/>
        <w:rPr>
          <w:rFonts w:cs="Times New Roman"/>
        </w:rPr>
      </w:pPr>
    </w:p>
    <w:p>
      <w:pPr>
        <w:ind w:firstLine="0" w:firstLineChars="0"/>
        <w:rPr>
          <w:rFonts w:cs="Times New Roman"/>
        </w:rPr>
      </w:pPr>
    </w:p>
    <w:p>
      <w:pPr>
        <w:ind w:firstLine="0" w:firstLineChars="0"/>
        <w:rPr>
          <w:rFonts w:cs="Times New Roman"/>
        </w:rPr>
      </w:pPr>
    </w:p>
    <w:p>
      <w:pPr>
        <w:ind w:firstLine="0" w:firstLineChars="0"/>
        <w:rPr>
          <w:rFonts w:cs="Times New Roman"/>
        </w:rPr>
      </w:pPr>
    </w:p>
    <w:p>
      <w:pPr>
        <w:ind w:firstLine="0" w:firstLineChars="0"/>
        <w:rPr>
          <w:rFonts w:cs="Times New Roman"/>
        </w:rPr>
      </w:pPr>
    </w:p>
    <w:p>
      <w:pPr>
        <w:ind w:firstLine="0" w:firstLineChars="0"/>
        <w:rPr>
          <w:rFonts w:cs="Times New Roman"/>
        </w:rPr>
      </w:pPr>
    </w:p>
    <w:p>
      <w:pPr>
        <w:ind w:firstLine="0" w:firstLineChars="0"/>
        <w:jc w:val="center"/>
        <w:rPr>
          <w:rFonts w:ascii="楷体_GB2312" w:eastAsia="楷体_GB2312" w:cs="Times New Roman"/>
          <w:sz w:val="32"/>
        </w:rPr>
      </w:pPr>
      <w:r>
        <w:rPr>
          <w:rFonts w:hint="eastAsia" w:ascii="楷体_GB2312" w:eastAsia="楷体_GB2312" w:cs="Times New Roman"/>
          <w:sz w:val="32"/>
        </w:rPr>
        <w:t>桂林市七星区人民政府</w:t>
      </w:r>
    </w:p>
    <w:p>
      <w:pPr>
        <w:ind w:firstLine="0" w:firstLineChars="0"/>
        <w:jc w:val="center"/>
        <w:rPr>
          <w:rFonts w:ascii="楷体_GB2312" w:eastAsia="楷体_GB2312" w:cs="Times New Roman"/>
          <w:sz w:val="32"/>
        </w:rPr>
      </w:pPr>
      <w:r>
        <w:rPr>
          <w:rFonts w:hint="eastAsia" w:ascii="楷体_GB2312" w:hAnsi="黑体" w:eastAsia="楷体_GB2312" w:cs="Times New Roman"/>
          <w:sz w:val="32"/>
        </w:rPr>
        <w:t>二</w:t>
      </w:r>
      <w:r>
        <w:rPr>
          <w:rFonts w:hint="eastAsia" w:ascii="微软雅黑" w:hAnsi="微软雅黑" w:eastAsia="微软雅黑" w:cs="微软雅黑"/>
          <w:sz w:val="32"/>
        </w:rPr>
        <w:t>〇</w:t>
      </w:r>
      <w:r>
        <w:rPr>
          <w:rFonts w:hint="eastAsia" w:ascii="楷体_GB2312" w:hAnsi="黑体" w:eastAsia="楷体_GB2312" w:cs="Times New Roman"/>
          <w:sz w:val="32"/>
        </w:rPr>
        <w:t>二五</w:t>
      </w:r>
      <w:r>
        <w:rPr>
          <w:rFonts w:hint="eastAsia" w:ascii="楷体_GB2312" w:eastAsia="楷体_GB2312" w:cs="Times New Roman"/>
          <w:sz w:val="32"/>
        </w:rPr>
        <w:t>年八月</w:t>
      </w:r>
    </w:p>
    <w:p>
      <w:pPr>
        <w:ind w:firstLine="0" w:firstLineChars="0"/>
        <w:rPr>
          <w:rFonts w:eastAsia="黑体" w:cs="Times New Roman"/>
          <w:sz w:val="32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1418" w:right="1134" w:bottom="1418" w:left="1701" w:header="851" w:footer="992" w:gutter="0"/>
          <w:cols w:space="425" w:num="1"/>
          <w:docGrid w:type="lines" w:linePitch="312" w:charSpace="0"/>
        </w:sectPr>
      </w:pPr>
    </w:p>
    <w:p>
      <w:pPr>
        <w:pStyle w:val="2"/>
      </w:pPr>
      <w:bookmarkStart w:id="0" w:name="_Toc185069739"/>
      <w:r>
        <w:t>成片开发总体情况</w:t>
      </w:r>
      <w:bookmarkEnd w:id="0"/>
    </w:p>
    <w:p>
      <w:pPr>
        <w:ind w:firstLine="560"/>
      </w:pPr>
      <w:r>
        <w:rPr>
          <w:rFonts w:hint="eastAsia"/>
        </w:rPr>
        <w:t>桂林市七星区2025年土地征收成片开发方案（以下简称“方案”）成片开发范围155.4051公顷，共划分3个片区，涉及17个拟征收项目，土地征收规模86.2480公顷，拟</w:t>
      </w:r>
      <w:r>
        <w:t>征收土地面积占成片开发范围面积的比例为</w:t>
      </w:r>
      <w:r>
        <w:rPr>
          <w:rFonts w:hint="eastAsia"/>
        </w:rPr>
        <w:t>50.50%。</w:t>
      </w:r>
      <w:r>
        <w:rPr>
          <w:rFonts w:hint="eastAsia" w:cs="Times New Roman"/>
        </w:rPr>
        <w:t>成片</w:t>
      </w:r>
      <w:r>
        <w:rPr>
          <w:rFonts w:cs="Times New Roman"/>
        </w:rPr>
        <w:t>开发范围内基础设施、公共服务设施以及其他公益性设施用地面积65.2706公顷，占</w:t>
      </w:r>
      <w:r>
        <w:rPr>
          <w:rFonts w:hint="eastAsia" w:cs="Times New Roman"/>
        </w:rPr>
        <w:t>成片</w:t>
      </w:r>
      <w:r>
        <w:rPr>
          <w:rFonts w:cs="Times New Roman"/>
        </w:rPr>
        <w:t>开发范围</w:t>
      </w:r>
      <w:r>
        <w:rPr>
          <w:rFonts w:hint="eastAsia" w:cs="Times New Roman"/>
        </w:rPr>
        <w:t>面积</w:t>
      </w:r>
      <w:r>
        <w:rPr>
          <w:rFonts w:cs="Times New Roman"/>
        </w:rPr>
        <w:t>比例</w:t>
      </w:r>
      <w:r>
        <w:rPr>
          <w:rFonts w:hint="eastAsia" w:cs="Times New Roman"/>
        </w:rPr>
        <w:t>为</w:t>
      </w:r>
      <w:r>
        <w:rPr>
          <w:rFonts w:cs="Times New Roman"/>
        </w:rPr>
        <w:t>42.00%。</w:t>
      </w:r>
    </w:p>
    <w:p>
      <w:pPr>
        <w:ind w:firstLine="560"/>
      </w:pPr>
      <w:r>
        <w:t>土地征收范围占用耕地12.5834公顷，</w:t>
      </w:r>
      <w:r>
        <w:rPr>
          <w:rFonts w:hint="eastAsia"/>
        </w:rPr>
        <w:t>耕地</w:t>
      </w:r>
      <w:r>
        <w:t>占土地征收范围</w:t>
      </w:r>
      <w:r>
        <w:rPr>
          <w:rFonts w:hint="eastAsia"/>
        </w:rPr>
        <w:t>面积比例为</w:t>
      </w:r>
      <w:r>
        <w:t>14.59%。</w:t>
      </w:r>
      <w:r>
        <w:rPr>
          <w:rFonts w:hint="eastAsia"/>
        </w:rPr>
        <w:t>其中，</w:t>
      </w:r>
      <w:r>
        <w:t>占用耕地中水田面积7.2249公顷，水田占</w:t>
      </w:r>
      <w:r>
        <w:rPr>
          <w:rFonts w:hint="eastAsia"/>
        </w:rPr>
        <w:t>耕地面积比例</w:t>
      </w:r>
      <w:r>
        <w:t>面积</w:t>
      </w:r>
      <w:r>
        <w:rPr>
          <w:rFonts w:hint="eastAsia"/>
        </w:rPr>
        <w:t>比例57.42</w:t>
      </w:r>
      <w:r>
        <w:t>%。</w:t>
      </w:r>
    </w:p>
    <w:p>
      <w:pPr>
        <w:ind w:firstLine="560"/>
      </w:pPr>
      <w:r>
        <w:t>方案将在202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年</w:t>
      </w:r>
      <w:r>
        <w:t>—202</w:t>
      </w:r>
      <w:r>
        <w:rPr>
          <w:rFonts w:hint="eastAsia"/>
          <w:lang w:val="en-US" w:eastAsia="zh-CN"/>
        </w:rPr>
        <w:t>7</w:t>
      </w:r>
      <w:r>
        <w:t>年实施，土地供应总量为86.2480公顷。</w:t>
      </w:r>
      <w:r>
        <w:rPr>
          <w:rFonts w:hint="eastAsia"/>
        </w:rPr>
        <w:t>2026年计划实施规模22.136</w:t>
      </w:r>
      <w:bookmarkStart w:id="1" w:name="_GoBack"/>
      <w:bookmarkEnd w:id="1"/>
      <w:r>
        <w:rPr>
          <w:rFonts w:hint="eastAsia"/>
        </w:rPr>
        <w:t>5公顷，202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年计划实施规模64.1115公顷。</w:t>
      </w:r>
    </w:p>
    <w:p>
      <w:pPr>
        <w:ind w:firstLine="560"/>
      </w:pPr>
    </w:p>
    <w:p>
      <w:pPr>
        <w:ind w:firstLine="560"/>
      </w:pPr>
    </w:p>
    <w:p>
      <w:pPr>
        <w:ind w:firstLine="560"/>
      </w:pPr>
    </w:p>
    <w:p>
      <w:pPr>
        <w:ind w:firstLine="560"/>
      </w:pPr>
    </w:p>
    <w:p>
      <w:pPr>
        <w:ind w:firstLine="560"/>
      </w:pPr>
    </w:p>
    <w:p>
      <w:pPr>
        <w:ind w:firstLine="560"/>
      </w:pPr>
    </w:p>
    <w:p>
      <w:pPr>
        <w:ind w:firstLine="560"/>
      </w:pPr>
    </w:p>
    <w:p>
      <w:pPr>
        <w:ind w:firstLine="560"/>
      </w:pPr>
    </w:p>
    <w:p>
      <w:pPr>
        <w:ind w:firstLine="560"/>
      </w:pPr>
    </w:p>
    <w:p>
      <w:pPr>
        <w:ind w:firstLine="560"/>
      </w:pPr>
    </w:p>
    <w:p>
      <w:pPr>
        <w:ind w:firstLine="560"/>
      </w:pPr>
    </w:p>
    <w:p>
      <w:pPr>
        <w:ind w:firstLine="560"/>
      </w:pPr>
    </w:p>
    <w:p>
      <w:pPr>
        <w:ind w:firstLine="560"/>
      </w:pPr>
    </w:p>
    <w:p>
      <w:pPr>
        <w:ind w:firstLine="560"/>
      </w:pPr>
    </w:p>
    <w:p>
      <w:pPr>
        <w:pStyle w:val="2"/>
      </w:pPr>
      <w:r>
        <w:rPr>
          <w:rFonts w:hint="eastAsia"/>
        </w:rPr>
        <w:t>成片开发方案范围示意图</w:t>
      </w:r>
    </w:p>
    <w:p>
      <w:pPr>
        <w:pStyle w:val="26"/>
      </w:pPr>
      <w:r>
        <w:pict>
          <v:shape id="_x0000_i1025" o:spt="75" type="#_x0000_t75" style="height:320.25pt;width:453pt;" filled="f" o:preferrelative="t" stroked="f" coordsize="21600,21600">
            <v:path/>
            <v:fill on="f" focussize="0,0"/>
            <v:stroke on="f" joinstyle="miter"/>
            <v:imagedata r:id="rId13" o:title="片区一"/>
            <o:lock v:ext="edit" aspectratio="t"/>
            <w10:wrap type="none"/>
            <w10:anchorlock/>
          </v:shape>
        </w:pict>
      </w:r>
    </w:p>
    <w:p>
      <w:pPr>
        <w:pStyle w:val="26"/>
      </w:pPr>
      <w:r>
        <w:rPr>
          <w:rFonts w:hint="eastAsia"/>
        </w:rPr>
        <w:t>图1</w:t>
      </w:r>
      <w:r>
        <w:t xml:space="preserve"> </w:t>
      </w:r>
      <w:r>
        <w:rPr>
          <w:rFonts w:hint="eastAsia"/>
        </w:rPr>
        <w:t>土地征收成片开发范围示意图（片区一）</w:t>
      </w:r>
    </w:p>
    <w:p>
      <w:pPr>
        <w:pStyle w:val="26"/>
      </w:pPr>
    </w:p>
    <w:p>
      <w:pPr>
        <w:pStyle w:val="26"/>
      </w:pPr>
      <w:r>
        <w:pict>
          <v:shape id="_x0000_i1026" o:spt="75" type="#_x0000_t75" style="height:321pt;width:453.75pt;" filled="f" o:preferrelative="t" stroked="f" coordsize="21600,21600">
            <v:path/>
            <v:fill on="f" focussize="0,0"/>
            <v:stroke on="f" joinstyle="miter"/>
            <v:imagedata r:id="rId14" o:title="片区二"/>
            <o:lock v:ext="edit" aspectratio="t"/>
            <w10:wrap type="none"/>
            <w10:anchorlock/>
          </v:shape>
        </w:pict>
      </w:r>
      <w:r>
        <w:rPr>
          <w:rFonts w:hint="eastAsia"/>
        </w:rPr>
        <w:t>图2</w:t>
      </w:r>
      <w:r>
        <w:t xml:space="preserve"> </w:t>
      </w:r>
      <w:r>
        <w:rPr>
          <w:rFonts w:hint="eastAsia"/>
        </w:rPr>
        <w:t>土地征收成片开发范围示意图（片区二）</w:t>
      </w:r>
    </w:p>
    <w:p>
      <w:pPr>
        <w:pStyle w:val="26"/>
      </w:pPr>
      <w:r>
        <w:pict>
          <v:shape id="_x0000_i1027" o:spt="75" type="#_x0000_t75" style="height:320.25pt;width:453pt;" filled="f" o:preferrelative="t" stroked="f" coordsize="21600,21600">
            <v:path/>
            <v:fill on="f" focussize="0,0"/>
            <v:stroke on="f" joinstyle="miter"/>
            <v:imagedata r:id="rId15" o:title="片区三"/>
            <o:lock v:ext="edit" aspectratio="t"/>
            <w10:wrap type="none"/>
            <w10:anchorlock/>
          </v:shape>
        </w:pict>
      </w:r>
    </w:p>
    <w:p>
      <w:pPr>
        <w:pStyle w:val="26"/>
      </w:pPr>
      <w:r>
        <w:rPr>
          <w:rFonts w:hint="eastAsia"/>
        </w:rPr>
        <w:t>图3</w:t>
      </w:r>
      <w:r>
        <w:t xml:space="preserve"> </w:t>
      </w:r>
      <w:r>
        <w:rPr>
          <w:rFonts w:hint="eastAsia"/>
        </w:rPr>
        <w:t>土地征收成片开发范围示意图（片区三）</w:t>
      </w:r>
    </w:p>
    <w:sectPr>
      <w:footerReference r:id="rId11" w:type="default"/>
      <w:pgSz w:w="11906" w:h="16838"/>
      <w:pgMar w:top="1418" w:right="1134" w:bottom="1418" w:left="1701" w:header="851" w:footer="992" w:gutter="0"/>
      <w:cols w:space="425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firstLine="360"/>
      <w:jc w:val="center"/>
    </w:pPr>
  </w:p>
  <w:p>
    <w:pPr>
      <w:pStyle w:val="11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tabs>
        <w:tab w:val="center" w:pos="4715"/>
      </w:tabs>
      <w:ind w:firstLineChars="111"/>
    </w:pPr>
  </w:p>
  <w:p>
    <w:pPr>
      <w:pStyle w:val="11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560"/>
      <w:jc w:val="center"/>
    </w:pPr>
  </w:p>
  <w:p>
    <w:pPr>
      <w:ind w:firstLine="5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5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5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CD29ED"/>
    <w:multiLevelType w:val="multilevel"/>
    <w:tmpl w:val="57CD29ED"/>
    <w:lvl w:ilvl="0" w:tentative="0">
      <w:start w:val="1"/>
      <w:numFmt w:val="chineseCountingThousand"/>
      <w:suff w:val="space"/>
      <w:lvlText w:val="第%1章"/>
      <w:lvlJc w:val="left"/>
      <w:pPr>
        <w:ind w:left="0" w:firstLine="0"/>
      </w:pPr>
      <w:rPr>
        <w:rFonts w:hint="eastAsia" w:eastAsia="黑体"/>
        <w:b/>
        <w:i w:val="0"/>
        <w:sz w:val="32"/>
      </w:rPr>
    </w:lvl>
    <w:lvl w:ilvl="1" w:tentative="0">
      <w:start w:val="1"/>
      <w:numFmt w:val="chineseCountingThousand"/>
      <w:suff w:val="space"/>
      <w:lvlText w:val="%2、"/>
      <w:lvlJc w:val="left"/>
      <w:pPr>
        <w:ind w:left="0" w:firstLine="0"/>
      </w:pPr>
      <w:rPr>
        <w:rFonts w:hint="eastAsia" w:eastAsia="黑体"/>
        <w:b/>
        <w:i w:val="0"/>
        <w:sz w:val="30"/>
      </w:rPr>
    </w:lvl>
    <w:lvl w:ilvl="2" w:tentative="0">
      <w:start w:val="1"/>
      <w:numFmt w:val="decimal"/>
      <w:pStyle w:val="4"/>
      <w:suff w:val="nothing"/>
      <w:lvlText w:val="%3、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abstractNum w:abstractNumId="1">
    <w:nsid w:val="6FA32311"/>
    <w:multiLevelType w:val="multilevel"/>
    <w:tmpl w:val="6FA32311"/>
    <w:lvl w:ilvl="0" w:tentative="0">
      <w:start w:val="1"/>
      <w:numFmt w:val="chineseCountingThousand"/>
      <w:pStyle w:val="2"/>
      <w:suff w:val="space"/>
      <w:lvlText w:val="%1、"/>
      <w:lvlJc w:val="left"/>
      <w:pPr>
        <w:ind w:left="710" w:firstLine="0"/>
      </w:pPr>
      <w:rPr>
        <w:rFonts w:hint="eastAsia" w:eastAsia="黑体"/>
        <w:b/>
        <w:i w:val="0"/>
        <w:sz w:val="32"/>
      </w:rPr>
    </w:lvl>
    <w:lvl w:ilvl="1" w:tentative="0">
      <w:start w:val="1"/>
      <w:numFmt w:val="chineseCountingThousand"/>
      <w:pStyle w:val="3"/>
      <w:suff w:val="space"/>
      <w:lvlText w:val="（%2）"/>
      <w:lvlJc w:val="left"/>
      <w:pPr>
        <w:ind w:left="0" w:firstLine="0"/>
      </w:pPr>
      <w:rPr>
        <w:rFonts w:hint="eastAsia" w:eastAsia="楷体"/>
        <w:b/>
        <w:i w:val="0"/>
        <w:sz w:val="30"/>
      </w:rPr>
    </w:lvl>
    <w:lvl w:ilvl="2" w:tentative="0">
      <w:start w:val="1"/>
      <w:numFmt w:val="decimal"/>
      <w:pStyle w:val="5"/>
      <w:suff w:val="nothing"/>
      <w:lvlText w:val="%3、"/>
      <w:lvlJc w:val="left"/>
      <w:pPr>
        <w:ind w:left="0" w:firstLine="0"/>
      </w:pPr>
      <w:rPr>
        <w:rFonts w:hint="eastAsia" w:eastAsia="仿宋"/>
        <w:b/>
        <w:i w:val="0"/>
        <w:sz w:val="28"/>
      </w:rPr>
    </w:lvl>
    <w:lvl w:ilvl="3" w:tentative="0">
      <w:start w:val="1"/>
      <w:numFmt w:val="decimal"/>
      <w:lvlText w:val="%1.%2.%3.%4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hideSpellingErrors/>
  <w:documentProtection w:enforcement="0"/>
  <w:defaultTabStop w:val="420"/>
  <w:drawingGridHorizontalSpacing w:val="140"/>
  <w:drawingGridVerticalSpacing w:val="381"/>
  <w:displayHorizontalDrawingGridEvery w:val="2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5NzJkZDNkMTI0MDY0MDI1ODcxYjcyNWIwMzA2ZjgifQ=="/>
  </w:docVars>
  <w:rsids>
    <w:rsidRoot w:val="003D7197"/>
    <w:rsid w:val="000013E9"/>
    <w:rsid w:val="000036CA"/>
    <w:rsid w:val="00003B2C"/>
    <w:rsid w:val="0000573B"/>
    <w:rsid w:val="0000695A"/>
    <w:rsid w:val="000077EF"/>
    <w:rsid w:val="00010E34"/>
    <w:rsid w:val="000217AF"/>
    <w:rsid w:val="00023F03"/>
    <w:rsid w:val="0002530B"/>
    <w:rsid w:val="00030325"/>
    <w:rsid w:val="000309B6"/>
    <w:rsid w:val="00033C73"/>
    <w:rsid w:val="00033D0C"/>
    <w:rsid w:val="00034EAE"/>
    <w:rsid w:val="00036D50"/>
    <w:rsid w:val="0003743C"/>
    <w:rsid w:val="00043623"/>
    <w:rsid w:val="00043665"/>
    <w:rsid w:val="000441CC"/>
    <w:rsid w:val="00044260"/>
    <w:rsid w:val="00052178"/>
    <w:rsid w:val="000527F7"/>
    <w:rsid w:val="000547E6"/>
    <w:rsid w:val="0005586B"/>
    <w:rsid w:val="0005633E"/>
    <w:rsid w:val="00056E79"/>
    <w:rsid w:val="0006056D"/>
    <w:rsid w:val="0006652C"/>
    <w:rsid w:val="0006699B"/>
    <w:rsid w:val="00067274"/>
    <w:rsid w:val="00067FFE"/>
    <w:rsid w:val="0007184B"/>
    <w:rsid w:val="00075268"/>
    <w:rsid w:val="0007660A"/>
    <w:rsid w:val="00076E74"/>
    <w:rsid w:val="0008350D"/>
    <w:rsid w:val="00092981"/>
    <w:rsid w:val="0009423D"/>
    <w:rsid w:val="00095672"/>
    <w:rsid w:val="0009691E"/>
    <w:rsid w:val="00096EFA"/>
    <w:rsid w:val="000B16CC"/>
    <w:rsid w:val="000B230A"/>
    <w:rsid w:val="000B26D8"/>
    <w:rsid w:val="000B4397"/>
    <w:rsid w:val="000C078A"/>
    <w:rsid w:val="000D0C67"/>
    <w:rsid w:val="000D184D"/>
    <w:rsid w:val="000D2893"/>
    <w:rsid w:val="000D49F7"/>
    <w:rsid w:val="000E13D4"/>
    <w:rsid w:val="000E19C6"/>
    <w:rsid w:val="000E48F3"/>
    <w:rsid w:val="000E4CCA"/>
    <w:rsid w:val="000E7BA6"/>
    <w:rsid w:val="000F0C78"/>
    <w:rsid w:val="000F258B"/>
    <w:rsid w:val="000F35F6"/>
    <w:rsid w:val="000F6047"/>
    <w:rsid w:val="00100252"/>
    <w:rsid w:val="00100834"/>
    <w:rsid w:val="00102EDF"/>
    <w:rsid w:val="001064C1"/>
    <w:rsid w:val="001100A3"/>
    <w:rsid w:val="00114A5C"/>
    <w:rsid w:val="001234F4"/>
    <w:rsid w:val="00124789"/>
    <w:rsid w:val="00125F4E"/>
    <w:rsid w:val="001260DF"/>
    <w:rsid w:val="00126C6E"/>
    <w:rsid w:val="00130608"/>
    <w:rsid w:val="0013284A"/>
    <w:rsid w:val="00133773"/>
    <w:rsid w:val="00134951"/>
    <w:rsid w:val="001350B3"/>
    <w:rsid w:val="0014042F"/>
    <w:rsid w:val="001406E4"/>
    <w:rsid w:val="001569D6"/>
    <w:rsid w:val="001632B4"/>
    <w:rsid w:val="001670D7"/>
    <w:rsid w:val="00173EA6"/>
    <w:rsid w:val="00175803"/>
    <w:rsid w:val="00176122"/>
    <w:rsid w:val="00185671"/>
    <w:rsid w:val="0018599C"/>
    <w:rsid w:val="001861DD"/>
    <w:rsid w:val="0018635C"/>
    <w:rsid w:val="001908F9"/>
    <w:rsid w:val="00190B99"/>
    <w:rsid w:val="001925D3"/>
    <w:rsid w:val="0019575B"/>
    <w:rsid w:val="00195D7A"/>
    <w:rsid w:val="001979F4"/>
    <w:rsid w:val="001A2886"/>
    <w:rsid w:val="001A6644"/>
    <w:rsid w:val="001B049B"/>
    <w:rsid w:val="001B2E22"/>
    <w:rsid w:val="001B31D7"/>
    <w:rsid w:val="001B3864"/>
    <w:rsid w:val="001B417F"/>
    <w:rsid w:val="001B651D"/>
    <w:rsid w:val="001B6E07"/>
    <w:rsid w:val="001B72D7"/>
    <w:rsid w:val="001C0252"/>
    <w:rsid w:val="001C3726"/>
    <w:rsid w:val="001D09C9"/>
    <w:rsid w:val="001D111C"/>
    <w:rsid w:val="001E01D1"/>
    <w:rsid w:val="001E188E"/>
    <w:rsid w:val="001E38F3"/>
    <w:rsid w:val="001E4773"/>
    <w:rsid w:val="001F2796"/>
    <w:rsid w:val="001F7569"/>
    <w:rsid w:val="00201231"/>
    <w:rsid w:val="00205595"/>
    <w:rsid w:val="00205EF1"/>
    <w:rsid w:val="002063EC"/>
    <w:rsid w:val="00207803"/>
    <w:rsid w:val="00210500"/>
    <w:rsid w:val="0021269C"/>
    <w:rsid w:val="00212733"/>
    <w:rsid w:val="00215D0C"/>
    <w:rsid w:val="0021719D"/>
    <w:rsid w:val="0021753A"/>
    <w:rsid w:val="0022104F"/>
    <w:rsid w:val="00222FFC"/>
    <w:rsid w:val="0022381E"/>
    <w:rsid w:val="00224822"/>
    <w:rsid w:val="00234338"/>
    <w:rsid w:val="002352B3"/>
    <w:rsid w:val="0024022E"/>
    <w:rsid w:val="002405FD"/>
    <w:rsid w:val="002442B6"/>
    <w:rsid w:val="0025306E"/>
    <w:rsid w:val="00255D53"/>
    <w:rsid w:val="00256500"/>
    <w:rsid w:val="002635C6"/>
    <w:rsid w:val="00263611"/>
    <w:rsid w:val="00263697"/>
    <w:rsid w:val="00264B84"/>
    <w:rsid w:val="00266B10"/>
    <w:rsid w:val="00270AD7"/>
    <w:rsid w:val="00274EEA"/>
    <w:rsid w:val="00276CD7"/>
    <w:rsid w:val="00277AA6"/>
    <w:rsid w:val="002822DF"/>
    <w:rsid w:val="00286070"/>
    <w:rsid w:val="002860BD"/>
    <w:rsid w:val="00290EE5"/>
    <w:rsid w:val="0029178D"/>
    <w:rsid w:val="0029431C"/>
    <w:rsid w:val="00294721"/>
    <w:rsid w:val="0029720D"/>
    <w:rsid w:val="002A0814"/>
    <w:rsid w:val="002A36F3"/>
    <w:rsid w:val="002A798D"/>
    <w:rsid w:val="002B29B2"/>
    <w:rsid w:val="002C0D21"/>
    <w:rsid w:val="002C21DD"/>
    <w:rsid w:val="002C344A"/>
    <w:rsid w:val="002D0A8A"/>
    <w:rsid w:val="002D16FB"/>
    <w:rsid w:val="002D1C68"/>
    <w:rsid w:val="002D211F"/>
    <w:rsid w:val="002D4EFB"/>
    <w:rsid w:val="002D595A"/>
    <w:rsid w:val="002D6927"/>
    <w:rsid w:val="002D6EE3"/>
    <w:rsid w:val="002E0F1B"/>
    <w:rsid w:val="002E4234"/>
    <w:rsid w:val="002F0DBA"/>
    <w:rsid w:val="002F2523"/>
    <w:rsid w:val="002F40B9"/>
    <w:rsid w:val="002F6081"/>
    <w:rsid w:val="002F79D3"/>
    <w:rsid w:val="002F7EAA"/>
    <w:rsid w:val="00302A31"/>
    <w:rsid w:val="003066FF"/>
    <w:rsid w:val="00307633"/>
    <w:rsid w:val="00311CBF"/>
    <w:rsid w:val="00313647"/>
    <w:rsid w:val="00313D22"/>
    <w:rsid w:val="00315355"/>
    <w:rsid w:val="00316E38"/>
    <w:rsid w:val="00316FBD"/>
    <w:rsid w:val="0032011E"/>
    <w:rsid w:val="003233D2"/>
    <w:rsid w:val="0032419B"/>
    <w:rsid w:val="003242A1"/>
    <w:rsid w:val="00324728"/>
    <w:rsid w:val="00327891"/>
    <w:rsid w:val="00327BDA"/>
    <w:rsid w:val="00330FCE"/>
    <w:rsid w:val="003347FD"/>
    <w:rsid w:val="00341684"/>
    <w:rsid w:val="003510D4"/>
    <w:rsid w:val="00363995"/>
    <w:rsid w:val="00364D36"/>
    <w:rsid w:val="00365BDD"/>
    <w:rsid w:val="00367D90"/>
    <w:rsid w:val="00370094"/>
    <w:rsid w:val="00372245"/>
    <w:rsid w:val="00373381"/>
    <w:rsid w:val="00376806"/>
    <w:rsid w:val="00376A68"/>
    <w:rsid w:val="003853C3"/>
    <w:rsid w:val="0038584A"/>
    <w:rsid w:val="00385F43"/>
    <w:rsid w:val="00390B65"/>
    <w:rsid w:val="00391DDB"/>
    <w:rsid w:val="00393993"/>
    <w:rsid w:val="00393C17"/>
    <w:rsid w:val="00394122"/>
    <w:rsid w:val="00396FF3"/>
    <w:rsid w:val="00397C6B"/>
    <w:rsid w:val="003A214C"/>
    <w:rsid w:val="003A4D80"/>
    <w:rsid w:val="003A6989"/>
    <w:rsid w:val="003B0AC2"/>
    <w:rsid w:val="003B64B4"/>
    <w:rsid w:val="003B6B3A"/>
    <w:rsid w:val="003B70B5"/>
    <w:rsid w:val="003B7B25"/>
    <w:rsid w:val="003B7DAF"/>
    <w:rsid w:val="003C3010"/>
    <w:rsid w:val="003C32D5"/>
    <w:rsid w:val="003C48B2"/>
    <w:rsid w:val="003C758D"/>
    <w:rsid w:val="003D1EED"/>
    <w:rsid w:val="003D3D32"/>
    <w:rsid w:val="003D693A"/>
    <w:rsid w:val="003D7197"/>
    <w:rsid w:val="003E3DB6"/>
    <w:rsid w:val="003E556A"/>
    <w:rsid w:val="003E67CB"/>
    <w:rsid w:val="003F01D0"/>
    <w:rsid w:val="003F0BB9"/>
    <w:rsid w:val="003F1006"/>
    <w:rsid w:val="003F1A87"/>
    <w:rsid w:val="003F24B4"/>
    <w:rsid w:val="003F25DB"/>
    <w:rsid w:val="003F39D5"/>
    <w:rsid w:val="00401364"/>
    <w:rsid w:val="00401EB0"/>
    <w:rsid w:val="00403875"/>
    <w:rsid w:val="00410032"/>
    <w:rsid w:val="00410AAE"/>
    <w:rsid w:val="004111DB"/>
    <w:rsid w:val="00414021"/>
    <w:rsid w:val="00414755"/>
    <w:rsid w:val="00415604"/>
    <w:rsid w:val="00415665"/>
    <w:rsid w:val="0041636F"/>
    <w:rsid w:val="00417A5B"/>
    <w:rsid w:val="00420ACC"/>
    <w:rsid w:val="0042387D"/>
    <w:rsid w:val="004309E4"/>
    <w:rsid w:val="004313F6"/>
    <w:rsid w:val="00434B4A"/>
    <w:rsid w:val="004358E7"/>
    <w:rsid w:val="004402F1"/>
    <w:rsid w:val="00442149"/>
    <w:rsid w:val="0044228A"/>
    <w:rsid w:val="00442CC9"/>
    <w:rsid w:val="0044372B"/>
    <w:rsid w:val="00447BB4"/>
    <w:rsid w:val="00450055"/>
    <w:rsid w:val="00452440"/>
    <w:rsid w:val="004543CB"/>
    <w:rsid w:val="00454573"/>
    <w:rsid w:val="00457358"/>
    <w:rsid w:val="0045738B"/>
    <w:rsid w:val="0046041F"/>
    <w:rsid w:val="00460681"/>
    <w:rsid w:val="004624D1"/>
    <w:rsid w:val="0046324F"/>
    <w:rsid w:val="0047165D"/>
    <w:rsid w:val="00472D97"/>
    <w:rsid w:val="00475375"/>
    <w:rsid w:val="00475957"/>
    <w:rsid w:val="00476A5A"/>
    <w:rsid w:val="00476EC9"/>
    <w:rsid w:val="004771B0"/>
    <w:rsid w:val="00477B4E"/>
    <w:rsid w:val="00481817"/>
    <w:rsid w:val="004877D1"/>
    <w:rsid w:val="00487E2E"/>
    <w:rsid w:val="004901CA"/>
    <w:rsid w:val="0049143A"/>
    <w:rsid w:val="0049279E"/>
    <w:rsid w:val="004928B7"/>
    <w:rsid w:val="00494167"/>
    <w:rsid w:val="00494CDD"/>
    <w:rsid w:val="004A639F"/>
    <w:rsid w:val="004B05FC"/>
    <w:rsid w:val="004B07F4"/>
    <w:rsid w:val="004B082D"/>
    <w:rsid w:val="004B338D"/>
    <w:rsid w:val="004B53ED"/>
    <w:rsid w:val="004B6E0E"/>
    <w:rsid w:val="004B6F0F"/>
    <w:rsid w:val="004C124C"/>
    <w:rsid w:val="004D38A1"/>
    <w:rsid w:val="004E09EB"/>
    <w:rsid w:val="004E1B02"/>
    <w:rsid w:val="004E1B20"/>
    <w:rsid w:val="004E2384"/>
    <w:rsid w:val="004E4D68"/>
    <w:rsid w:val="004E682D"/>
    <w:rsid w:val="004F2C43"/>
    <w:rsid w:val="005067DF"/>
    <w:rsid w:val="005113C2"/>
    <w:rsid w:val="00511F0A"/>
    <w:rsid w:val="00514A25"/>
    <w:rsid w:val="005162E5"/>
    <w:rsid w:val="00517977"/>
    <w:rsid w:val="00520FB3"/>
    <w:rsid w:val="005212CE"/>
    <w:rsid w:val="005221ED"/>
    <w:rsid w:val="00527859"/>
    <w:rsid w:val="00527C10"/>
    <w:rsid w:val="00530F69"/>
    <w:rsid w:val="00530FED"/>
    <w:rsid w:val="005355E5"/>
    <w:rsid w:val="0053753D"/>
    <w:rsid w:val="00537579"/>
    <w:rsid w:val="005406AB"/>
    <w:rsid w:val="00540F25"/>
    <w:rsid w:val="00542669"/>
    <w:rsid w:val="00542EA8"/>
    <w:rsid w:val="00546384"/>
    <w:rsid w:val="0055014A"/>
    <w:rsid w:val="0055653A"/>
    <w:rsid w:val="0056042F"/>
    <w:rsid w:val="00563062"/>
    <w:rsid w:val="00573F81"/>
    <w:rsid w:val="00576DD1"/>
    <w:rsid w:val="0057720F"/>
    <w:rsid w:val="00583026"/>
    <w:rsid w:val="00583AB8"/>
    <w:rsid w:val="00584655"/>
    <w:rsid w:val="0058497A"/>
    <w:rsid w:val="005872D8"/>
    <w:rsid w:val="005877C5"/>
    <w:rsid w:val="00591AD5"/>
    <w:rsid w:val="00592030"/>
    <w:rsid w:val="00596E02"/>
    <w:rsid w:val="005A18A1"/>
    <w:rsid w:val="005A2B89"/>
    <w:rsid w:val="005A7622"/>
    <w:rsid w:val="005B3090"/>
    <w:rsid w:val="005B6533"/>
    <w:rsid w:val="005B6CC6"/>
    <w:rsid w:val="005B7611"/>
    <w:rsid w:val="005C262F"/>
    <w:rsid w:val="005C496D"/>
    <w:rsid w:val="005C554C"/>
    <w:rsid w:val="005D0F68"/>
    <w:rsid w:val="005D12DA"/>
    <w:rsid w:val="005D32E1"/>
    <w:rsid w:val="005E0CEE"/>
    <w:rsid w:val="005E596B"/>
    <w:rsid w:val="005F0BB5"/>
    <w:rsid w:val="005F1347"/>
    <w:rsid w:val="005F3283"/>
    <w:rsid w:val="005F76D3"/>
    <w:rsid w:val="00600316"/>
    <w:rsid w:val="00602913"/>
    <w:rsid w:val="00606840"/>
    <w:rsid w:val="00611203"/>
    <w:rsid w:val="00611B7C"/>
    <w:rsid w:val="00613187"/>
    <w:rsid w:val="00616F8E"/>
    <w:rsid w:val="006176C4"/>
    <w:rsid w:val="00617CF5"/>
    <w:rsid w:val="0062011A"/>
    <w:rsid w:val="00620747"/>
    <w:rsid w:val="006209BD"/>
    <w:rsid w:val="00625CEA"/>
    <w:rsid w:val="00626E46"/>
    <w:rsid w:val="0063170B"/>
    <w:rsid w:val="006406B9"/>
    <w:rsid w:val="00640844"/>
    <w:rsid w:val="00643B5D"/>
    <w:rsid w:val="00656094"/>
    <w:rsid w:val="00662A4C"/>
    <w:rsid w:val="006665A8"/>
    <w:rsid w:val="006677A1"/>
    <w:rsid w:val="00667EB4"/>
    <w:rsid w:val="00670015"/>
    <w:rsid w:val="00670923"/>
    <w:rsid w:val="00670E5D"/>
    <w:rsid w:val="0067103A"/>
    <w:rsid w:val="00680CD4"/>
    <w:rsid w:val="00681542"/>
    <w:rsid w:val="0068541F"/>
    <w:rsid w:val="00685C20"/>
    <w:rsid w:val="006867D3"/>
    <w:rsid w:val="00691674"/>
    <w:rsid w:val="0069235E"/>
    <w:rsid w:val="0069384C"/>
    <w:rsid w:val="00694DFD"/>
    <w:rsid w:val="006A1112"/>
    <w:rsid w:val="006A1A29"/>
    <w:rsid w:val="006A508C"/>
    <w:rsid w:val="006B64CA"/>
    <w:rsid w:val="006C003A"/>
    <w:rsid w:val="006C10E0"/>
    <w:rsid w:val="006D4481"/>
    <w:rsid w:val="006D79F9"/>
    <w:rsid w:val="006F2E91"/>
    <w:rsid w:val="006F6F6E"/>
    <w:rsid w:val="00700F98"/>
    <w:rsid w:val="007012CD"/>
    <w:rsid w:val="0070253F"/>
    <w:rsid w:val="00710645"/>
    <w:rsid w:val="00710A0C"/>
    <w:rsid w:val="00710F01"/>
    <w:rsid w:val="007121A3"/>
    <w:rsid w:val="00720A74"/>
    <w:rsid w:val="00724100"/>
    <w:rsid w:val="00732BDA"/>
    <w:rsid w:val="00732F44"/>
    <w:rsid w:val="007403DD"/>
    <w:rsid w:val="00740D07"/>
    <w:rsid w:val="00740D0F"/>
    <w:rsid w:val="00741D7F"/>
    <w:rsid w:val="00745149"/>
    <w:rsid w:val="00746080"/>
    <w:rsid w:val="007518CF"/>
    <w:rsid w:val="00753466"/>
    <w:rsid w:val="00754D75"/>
    <w:rsid w:val="00757ABA"/>
    <w:rsid w:val="00761544"/>
    <w:rsid w:val="00762305"/>
    <w:rsid w:val="00762558"/>
    <w:rsid w:val="00770E3F"/>
    <w:rsid w:val="00771EF2"/>
    <w:rsid w:val="007736F6"/>
    <w:rsid w:val="00773D20"/>
    <w:rsid w:val="007741F4"/>
    <w:rsid w:val="00774237"/>
    <w:rsid w:val="00774A72"/>
    <w:rsid w:val="00775843"/>
    <w:rsid w:val="00780C07"/>
    <w:rsid w:val="007827FD"/>
    <w:rsid w:val="00786287"/>
    <w:rsid w:val="00787DBB"/>
    <w:rsid w:val="007A1B3C"/>
    <w:rsid w:val="007A3A9F"/>
    <w:rsid w:val="007A563E"/>
    <w:rsid w:val="007A5976"/>
    <w:rsid w:val="007B0926"/>
    <w:rsid w:val="007B6063"/>
    <w:rsid w:val="007B6C80"/>
    <w:rsid w:val="007C0568"/>
    <w:rsid w:val="007C199D"/>
    <w:rsid w:val="007C7BC4"/>
    <w:rsid w:val="007D0EAC"/>
    <w:rsid w:val="007D2904"/>
    <w:rsid w:val="007D2920"/>
    <w:rsid w:val="007D589A"/>
    <w:rsid w:val="007E5EAE"/>
    <w:rsid w:val="007E6C37"/>
    <w:rsid w:val="007F0C79"/>
    <w:rsid w:val="007F146B"/>
    <w:rsid w:val="007F27AF"/>
    <w:rsid w:val="007F39E7"/>
    <w:rsid w:val="0080165A"/>
    <w:rsid w:val="008023A3"/>
    <w:rsid w:val="00803115"/>
    <w:rsid w:val="008038D4"/>
    <w:rsid w:val="00803ADB"/>
    <w:rsid w:val="00806013"/>
    <w:rsid w:val="008110A2"/>
    <w:rsid w:val="00813913"/>
    <w:rsid w:val="00813EE3"/>
    <w:rsid w:val="00817484"/>
    <w:rsid w:val="00821035"/>
    <w:rsid w:val="00821219"/>
    <w:rsid w:val="008343E6"/>
    <w:rsid w:val="00835AA3"/>
    <w:rsid w:val="0083724C"/>
    <w:rsid w:val="00840232"/>
    <w:rsid w:val="00840DE4"/>
    <w:rsid w:val="008415F6"/>
    <w:rsid w:val="00843EF0"/>
    <w:rsid w:val="00844312"/>
    <w:rsid w:val="00844D4F"/>
    <w:rsid w:val="00845372"/>
    <w:rsid w:val="00850D75"/>
    <w:rsid w:val="00852D1D"/>
    <w:rsid w:val="0085328A"/>
    <w:rsid w:val="00856DCB"/>
    <w:rsid w:val="00861355"/>
    <w:rsid w:val="00862159"/>
    <w:rsid w:val="00865719"/>
    <w:rsid w:val="00865E78"/>
    <w:rsid w:val="00870629"/>
    <w:rsid w:val="008803F6"/>
    <w:rsid w:val="00880EA2"/>
    <w:rsid w:val="008821C0"/>
    <w:rsid w:val="0088221F"/>
    <w:rsid w:val="00882D99"/>
    <w:rsid w:val="008831A6"/>
    <w:rsid w:val="0089084C"/>
    <w:rsid w:val="008959BE"/>
    <w:rsid w:val="0089618C"/>
    <w:rsid w:val="00896F80"/>
    <w:rsid w:val="008A2412"/>
    <w:rsid w:val="008A5030"/>
    <w:rsid w:val="008A5782"/>
    <w:rsid w:val="008B0E61"/>
    <w:rsid w:val="008B1B62"/>
    <w:rsid w:val="008B245A"/>
    <w:rsid w:val="008B4785"/>
    <w:rsid w:val="008B49CC"/>
    <w:rsid w:val="008B504A"/>
    <w:rsid w:val="008B5459"/>
    <w:rsid w:val="008B674C"/>
    <w:rsid w:val="008B7AE9"/>
    <w:rsid w:val="008C3BC9"/>
    <w:rsid w:val="008C3E2D"/>
    <w:rsid w:val="008C7CCF"/>
    <w:rsid w:val="008D003D"/>
    <w:rsid w:val="008D202F"/>
    <w:rsid w:val="008D60E4"/>
    <w:rsid w:val="008E405D"/>
    <w:rsid w:val="008E5105"/>
    <w:rsid w:val="008E70EB"/>
    <w:rsid w:val="008F2230"/>
    <w:rsid w:val="008F312B"/>
    <w:rsid w:val="008F5F17"/>
    <w:rsid w:val="008F6B72"/>
    <w:rsid w:val="008F6DF3"/>
    <w:rsid w:val="008F70A7"/>
    <w:rsid w:val="009023DC"/>
    <w:rsid w:val="0090452D"/>
    <w:rsid w:val="00904D28"/>
    <w:rsid w:val="00906981"/>
    <w:rsid w:val="00910A67"/>
    <w:rsid w:val="00917504"/>
    <w:rsid w:val="00917B55"/>
    <w:rsid w:val="00920614"/>
    <w:rsid w:val="009212BF"/>
    <w:rsid w:val="00921F8E"/>
    <w:rsid w:val="00923AC6"/>
    <w:rsid w:val="0093018C"/>
    <w:rsid w:val="0093186D"/>
    <w:rsid w:val="009338DC"/>
    <w:rsid w:val="00934DFB"/>
    <w:rsid w:val="00936EA8"/>
    <w:rsid w:val="0093752B"/>
    <w:rsid w:val="00940A0E"/>
    <w:rsid w:val="009437C4"/>
    <w:rsid w:val="009437FE"/>
    <w:rsid w:val="00943C37"/>
    <w:rsid w:val="009446AC"/>
    <w:rsid w:val="009514C8"/>
    <w:rsid w:val="00952D17"/>
    <w:rsid w:val="00961BC7"/>
    <w:rsid w:val="00963CF6"/>
    <w:rsid w:val="009655CA"/>
    <w:rsid w:val="0096765D"/>
    <w:rsid w:val="00972B68"/>
    <w:rsid w:val="009777A1"/>
    <w:rsid w:val="00983C5A"/>
    <w:rsid w:val="00984B3F"/>
    <w:rsid w:val="0098739A"/>
    <w:rsid w:val="00991F8E"/>
    <w:rsid w:val="00994755"/>
    <w:rsid w:val="0099680D"/>
    <w:rsid w:val="009A01A8"/>
    <w:rsid w:val="009A4B6A"/>
    <w:rsid w:val="009A7BB1"/>
    <w:rsid w:val="009B45C1"/>
    <w:rsid w:val="009B468D"/>
    <w:rsid w:val="009B55A4"/>
    <w:rsid w:val="009B55E3"/>
    <w:rsid w:val="009B6783"/>
    <w:rsid w:val="009C4C29"/>
    <w:rsid w:val="009C7913"/>
    <w:rsid w:val="009D15E6"/>
    <w:rsid w:val="009D17D1"/>
    <w:rsid w:val="009D25C7"/>
    <w:rsid w:val="009D4298"/>
    <w:rsid w:val="009D5FCB"/>
    <w:rsid w:val="009D6145"/>
    <w:rsid w:val="009D77AF"/>
    <w:rsid w:val="009E4283"/>
    <w:rsid w:val="009E431D"/>
    <w:rsid w:val="009E44B9"/>
    <w:rsid w:val="009E4EC8"/>
    <w:rsid w:val="009F151B"/>
    <w:rsid w:val="009F58C5"/>
    <w:rsid w:val="009F6E33"/>
    <w:rsid w:val="00A0031D"/>
    <w:rsid w:val="00A04277"/>
    <w:rsid w:val="00A0519D"/>
    <w:rsid w:val="00A067E4"/>
    <w:rsid w:val="00A074CE"/>
    <w:rsid w:val="00A100BC"/>
    <w:rsid w:val="00A10B57"/>
    <w:rsid w:val="00A119BE"/>
    <w:rsid w:val="00A13388"/>
    <w:rsid w:val="00A15287"/>
    <w:rsid w:val="00A15EAC"/>
    <w:rsid w:val="00A22E7F"/>
    <w:rsid w:val="00A33CFB"/>
    <w:rsid w:val="00A345F2"/>
    <w:rsid w:val="00A4119B"/>
    <w:rsid w:val="00A42867"/>
    <w:rsid w:val="00A43A40"/>
    <w:rsid w:val="00A47C6B"/>
    <w:rsid w:val="00A50462"/>
    <w:rsid w:val="00A612A3"/>
    <w:rsid w:val="00A6143B"/>
    <w:rsid w:val="00A61F0C"/>
    <w:rsid w:val="00A63415"/>
    <w:rsid w:val="00A649C7"/>
    <w:rsid w:val="00A7322B"/>
    <w:rsid w:val="00A73B24"/>
    <w:rsid w:val="00A745B4"/>
    <w:rsid w:val="00A8149D"/>
    <w:rsid w:val="00A83141"/>
    <w:rsid w:val="00A8725B"/>
    <w:rsid w:val="00A90DCE"/>
    <w:rsid w:val="00A91073"/>
    <w:rsid w:val="00A92C95"/>
    <w:rsid w:val="00A92CB9"/>
    <w:rsid w:val="00A944F1"/>
    <w:rsid w:val="00AA1FFD"/>
    <w:rsid w:val="00AA266D"/>
    <w:rsid w:val="00AA461D"/>
    <w:rsid w:val="00AA5BDA"/>
    <w:rsid w:val="00AB0383"/>
    <w:rsid w:val="00AB1FD7"/>
    <w:rsid w:val="00AB557E"/>
    <w:rsid w:val="00AC0FED"/>
    <w:rsid w:val="00AC50F5"/>
    <w:rsid w:val="00AD272E"/>
    <w:rsid w:val="00AD3E96"/>
    <w:rsid w:val="00AD5031"/>
    <w:rsid w:val="00AD50DD"/>
    <w:rsid w:val="00AD6B5F"/>
    <w:rsid w:val="00AD7D59"/>
    <w:rsid w:val="00AE0291"/>
    <w:rsid w:val="00AE2E94"/>
    <w:rsid w:val="00AF0B20"/>
    <w:rsid w:val="00AF1EC0"/>
    <w:rsid w:val="00AF279F"/>
    <w:rsid w:val="00AF59C0"/>
    <w:rsid w:val="00AF6522"/>
    <w:rsid w:val="00B01AE0"/>
    <w:rsid w:val="00B021F5"/>
    <w:rsid w:val="00B0346F"/>
    <w:rsid w:val="00B059B2"/>
    <w:rsid w:val="00B06CCE"/>
    <w:rsid w:val="00B10449"/>
    <w:rsid w:val="00B10C4C"/>
    <w:rsid w:val="00B12349"/>
    <w:rsid w:val="00B12D40"/>
    <w:rsid w:val="00B12DEA"/>
    <w:rsid w:val="00B15580"/>
    <w:rsid w:val="00B155AA"/>
    <w:rsid w:val="00B23595"/>
    <w:rsid w:val="00B23654"/>
    <w:rsid w:val="00B251A9"/>
    <w:rsid w:val="00B25EE0"/>
    <w:rsid w:val="00B26118"/>
    <w:rsid w:val="00B34CE5"/>
    <w:rsid w:val="00B42518"/>
    <w:rsid w:val="00B42581"/>
    <w:rsid w:val="00B46763"/>
    <w:rsid w:val="00B47119"/>
    <w:rsid w:val="00B535E1"/>
    <w:rsid w:val="00B567DF"/>
    <w:rsid w:val="00B61BD5"/>
    <w:rsid w:val="00B61F41"/>
    <w:rsid w:val="00B65DFB"/>
    <w:rsid w:val="00B66FBB"/>
    <w:rsid w:val="00B741A0"/>
    <w:rsid w:val="00B8237B"/>
    <w:rsid w:val="00B8318A"/>
    <w:rsid w:val="00B85BE7"/>
    <w:rsid w:val="00B87502"/>
    <w:rsid w:val="00B875CE"/>
    <w:rsid w:val="00B9026F"/>
    <w:rsid w:val="00B916E8"/>
    <w:rsid w:val="00B94047"/>
    <w:rsid w:val="00B945E6"/>
    <w:rsid w:val="00B949CB"/>
    <w:rsid w:val="00BA1289"/>
    <w:rsid w:val="00BA28FB"/>
    <w:rsid w:val="00BA2C29"/>
    <w:rsid w:val="00BA5B6F"/>
    <w:rsid w:val="00BA6985"/>
    <w:rsid w:val="00BA72F7"/>
    <w:rsid w:val="00BB1CB0"/>
    <w:rsid w:val="00BB31EA"/>
    <w:rsid w:val="00BB4E37"/>
    <w:rsid w:val="00BC0BB0"/>
    <w:rsid w:val="00BC3102"/>
    <w:rsid w:val="00BC3793"/>
    <w:rsid w:val="00BC6676"/>
    <w:rsid w:val="00BC74A3"/>
    <w:rsid w:val="00BD3026"/>
    <w:rsid w:val="00BD76F3"/>
    <w:rsid w:val="00BE1B65"/>
    <w:rsid w:val="00BE4236"/>
    <w:rsid w:val="00BE4DAC"/>
    <w:rsid w:val="00BF1B3B"/>
    <w:rsid w:val="00BF1FF8"/>
    <w:rsid w:val="00BF478F"/>
    <w:rsid w:val="00BF6292"/>
    <w:rsid w:val="00C027DA"/>
    <w:rsid w:val="00C03D4E"/>
    <w:rsid w:val="00C06E44"/>
    <w:rsid w:val="00C07BD8"/>
    <w:rsid w:val="00C15295"/>
    <w:rsid w:val="00C15896"/>
    <w:rsid w:val="00C216D7"/>
    <w:rsid w:val="00C21F50"/>
    <w:rsid w:val="00C228A8"/>
    <w:rsid w:val="00C240B2"/>
    <w:rsid w:val="00C25245"/>
    <w:rsid w:val="00C25B2E"/>
    <w:rsid w:val="00C342F7"/>
    <w:rsid w:val="00C345CD"/>
    <w:rsid w:val="00C3543A"/>
    <w:rsid w:val="00C3605A"/>
    <w:rsid w:val="00C37FD2"/>
    <w:rsid w:val="00C37FD9"/>
    <w:rsid w:val="00C414BD"/>
    <w:rsid w:val="00C46C45"/>
    <w:rsid w:val="00C537A4"/>
    <w:rsid w:val="00C53D8E"/>
    <w:rsid w:val="00C65C8C"/>
    <w:rsid w:val="00C66511"/>
    <w:rsid w:val="00C730D6"/>
    <w:rsid w:val="00C73D6B"/>
    <w:rsid w:val="00C80CB8"/>
    <w:rsid w:val="00C8222B"/>
    <w:rsid w:val="00CA00FC"/>
    <w:rsid w:val="00CA1D58"/>
    <w:rsid w:val="00CA2B63"/>
    <w:rsid w:val="00CA4BE3"/>
    <w:rsid w:val="00CA63E4"/>
    <w:rsid w:val="00CA7BCC"/>
    <w:rsid w:val="00CB00CE"/>
    <w:rsid w:val="00CB3220"/>
    <w:rsid w:val="00CC0C04"/>
    <w:rsid w:val="00CC3053"/>
    <w:rsid w:val="00CC369A"/>
    <w:rsid w:val="00CC527C"/>
    <w:rsid w:val="00CC5331"/>
    <w:rsid w:val="00CC5AE0"/>
    <w:rsid w:val="00CD2761"/>
    <w:rsid w:val="00CD49E3"/>
    <w:rsid w:val="00CD5323"/>
    <w:rsid w:val="00CD6FD2"/>
    <w:rsid w:val="00CD73B3"/>
    <w:rsid w:val="00CD7930"/>
    <w:rsid w:val="00CE209F"/>
    <w:rsid w:val="00CE47C6"/>
    <w:rsid w:val="00CF1569"/>
    <w:rsid w:val="00CF4AC8"/>
    <w:rsid w:val="00CF68E1"/>
    <w:rsid w:val="00CF6BCB"/>
    <w:rsid w:val="00CF6EBF"/>
    <w:rsid w:val="00D001A7"/>
    <w:rsid w:val="00D01E10"/>
    <w:rsid w:val="00D040CE"/>
    <w:rsid w:val="00D043EE"/>
    <w:rsid w:val="00D13750"/>
    <w:rsid w:val="00D13F51"/>
    <w:rsid w:val="00D164FC"/>
    <w:rsid w:val="00D1677F"/>
    <w:rsid w:val="00D24CEA"/>
    <w:rsid w:val="00D278A1"/>
    <w:rsid w:val="00D379DA"/>
    <w:rsid w:val="00D37D84"/>
    <w:rsid w:val="00D37DB7"/>
    <w:rsid w:val="00D45AB2"/>
    <w:rsid w:val="00D461AE"/>
    <w:rsid w:val="00D4716B"/>
    <w:rsid w:val="00D556E9"/>
    <w:rsid w:val="00D607AE"/>
    <w:rsid w:val="00D643EA"/>
    <w:rsid w:val="00D64869"/>
    <w:rsid w:val="00D66723"/>
    <w:rsid w:val="00D72DC6"/>
    <w:rsid w:val="00D72EA3"/>
    <w:rsid w:val="00D73218"/>
    <w:rsid w:val="00D76338"/>
    <w:rsid w:val="00D77739"/>
    <w:rsid w:val="00D808C3"/>
    <w:rsid w:val="00D80A21"/>
    <w:rsid w:val="00D816F9"/>
    <w:rsid w:val="00D82B47"/>
    <w:rsid w:val="00D907B3"/>
    <w:rsid w:val="00D91EAD"/>
    <w:rsid w:val="00D9644C"/>
    <w:rsid w:val="00DA0902"/>
    <w:rsid w:val="00DA0D54"/>
    <w:rsid w:val="00DA1363"/>
    <w:rsid w:val="00DA145C"/>
    <w:rsid w:val="00DA246E"/>
    <w:rsid w:val="00DA4429"/>
    <w:rsid w:val="00DA552A"/>
    <w:rsid w:val="00DA66D1"/>
    <w:rsid w:val="00DA7311"/>
    <w:rsid w:val="00DA7A01"/>
    <w:rsid w:val="00DB0BD3"/>
    <w:rsid w:val="00DB5291"/>
    <w:rsid w:val="00DB5465"/>
    <w:rsid w:val="00DC4C41"/>
    <w:rsid w:val="00DC622E"/>
    <w:rsid w:val="00DC63B5"/>
    <w:rsid w:val="00DC7C6C"/>
    <w:rsid w:val="00DD0463"/>
    <w:rsid w:val="00DD07E4"/>
    <w:rsid w:val="00DE0C88"/>
    <w:rsid w:val="00DE0D1C"/>
    <w:rsid w:val="00DE1B70"/>
    <w:rsid w:val="00DE360B"/>
    <w:rsid w:val="00DE4BA7"/>
    <w:rsid w:val="00DE6185"/>
    <w:rsid w:val="00DF319A"/>
    <w:rsid w:val="00DF66C1"/>
    <w:rsid w:val="00E02F0B"/>
    <w:rsid w:val="00E04ADA"/>
    <w:rsid w:val="00E06C00"/>
    <w:rsid w:val="00E07974"/>
    <w:rsid w:val="00E109BC"/>
    <w:rsid w:val="00E127E9"/>
    <w:rsid w:val="00E133AD"/>
    <w:rsid w:val="00E200FC"/>
    <w:rsid w:val="00E22054"/>
    <w:rsid w:val="00E222D0"/>
    <w:rsid w:val="00E25F6A"/>
    <w:rsid w:val="00E35CC2"/>
    <w:rsid w:val="00E37167"/>
    <w:rsid w:val="00E374F4"/>
    <w:rsid w:val="00E42933"/>
    <w:rsid w:val="00E43B9D"/>
    <w:rsid w:val="00E44EF7"/>
    <w:rsid w:val="00E4594A"/>
    <w:rsid w:val="00E46D29"/>
    <w:rsid w:val="00E52F9F"/>
    <w:rsid w:val="00E53762"/>
    <w:rsid w:val="00E53AA2"/>
    <w:rsid w:val="00E53BE6"/>
    <w:rsid w:val="00E56E8F"/>
    <w:rsid w:val="00E651DC"/>
    <w:rsid w:val="00E70709"/>
    <w:rsid w:val="00E72916"/>
    <w:rsid w:val="00E75962"/>
    <w:rsid w:val="00E75F29"/>
    <w:rsid w:val="00E779C5"/>
    <w:rsid w:val="00E84A47"/>
    <w:rsid w:val="00E85C7B"/>
    <w:rsid w:val="00E90AA8"/>
    <w:rsid w:val="00E93131"/>
    <w:rsid w:val="00E975F8"/>
    <w:rsid w:val="00EA0048"/>
    <w:rsid w:val="00EA2E37"/>
    <w:rsid w:val="00EA4874"/>
    <w:rsid w:val="00EA4935"/>
    <w:rsid w:val="00EA63BB"/>
    <w:rsid w:val="00EB06BE"/>
    <w:rsid w:val="00EB2D65"/>
    <w:rsid w:val="00EB3783"/>
    <w:rsid w:val="00EB589C"/>
    <w:rsid w:val="00EB5D0D"/>
    <w:rsid w:val="00EC35A6"/>
    <w:rsid w:val="00EC5090"/>
    <w:rsid w:val="00ED0CED"/>
    <w:rsid w:val="00ED0F7D"/>
    <w:rsid w:val="00ED43FF"/>
    <w:rsid w:val="00ED533F"/>
    <w:rsid w:val="00EE20F3"/>
    <w:rsid w:val="00EE37CD"/>
    <w:rsid w:val="00EE388D"/>
    <w:rsid w:val="00EE3C5F"/>
    <w:rsid w:val="00EE4CD4"/>
    <w:rsid w:val="00EE6F79"/>
    <w:rsid w:val="00EF7BE7"/>
    <w:rsid w:val="00F03A4A"/>
    <w:rsid w:val="00F05453"/>
    <w:rsid w:val="00F0594E"/>
    <w:rsid w:val="00F0712D"/>
    <w:rsid w:val="00F1045C"/>
    <w:rsid w:val="00F1454A"/>
    <w:rsid w:val="00F17EAF"/>
    <w:rsid w:val="00F20DD0"/>
    <w:rsid w:val="00F229E7"/>
    <w:rsid w:val="00F2775E"/>
    <w:rsid w:val="00F31EA1"/>
    <w:rsid w:val="00F33C43"/>
    <w:rsid w:val="00F34FC8"/>
    <w:rsid w:val="00F40197"/>
    <w:rsid w:val="00F401F7"/>
    <w:rsid w:val="00F45BA3"/>
    <w:rsid w:val="00F47AF0"/>
    <w:rsid w:val="00F5317D"/>
    <w:rsid w:val="00F5672B"/>
    <w:rsid w:val="00F61005"/>
    <w:rsid w:val="00F61C14"/>
    <w:rsid w:val="00F649C9"/>
    <w:rsid w:val="00F675AF"/>
    <w:rsid w:val="00F70D58"/>
    <w:rsid w:val="00F71A0B"/>
    <w:rsid w:val="00F75A9C"/>
    <w:rsid w:val="00F75BAE"/>
    <w:rsid w:val="00F75FF9"/>
    <w:rsid w:val="00F76987"/>
    <w:rsid w:val="00F80879"/>
    <w:rsid w:val="00F80C5D"/>
    <w:rsid w:val="00F81B04"/>
    <w:rsid w:val="00F83068"/>
    <w:rsid w:val="00F8475E"/>
    <w:rsid w:val="00F861CC"/>
    <w:rsid w:val="00F9743B"/>
    <w:rsid w:val="00F9775F"/>
    <w:rsid w:val="00FA3255"/>
    <w:rsid w:val="00FA5193"/>
    <w:rsid w:val="00FA5F06"/>
    <w:rsid w:val="00FB18A5"/>
    <w:rsid w:val="00FB1A95"/>
    <w:rsid w:val="00FB3784"/>
    <w:rsid w:val="00FB381E"/>
    <w:rsid w:val="00FB5C28"/>
    <w:rsid w:val="00FC0C0A"/>
    <w:rsid w:val="00FC0C9B"/>
    <w:rsid w:val="00FC1D7B"/>
    <w:rsid w:val="00FC2A6D"/>
    <w:rsid w:val="00FC3DB4"/>
    <w:rsid w:val="00FC64B7"/>
    <w:rsid w:val="00FC684A"/>
    <w:rsid w:val="00FD0F25"/>
    <w:rsid w:val="00FD147C"/>
    <w:rsid w:val="00FD23C0"/>
    <w:rsid w:val="00FD3A95"/>
    <w:rsid w:val="00FD7178"/>
    <w:rsid w:val="00FE0938"/>
    <w:rsid w:val="00FE2509"/>
    <w:rsid w:val="00FE4736"/>
    <w:rsid w:val="00FE50A9"/>
    <w:rsid w:val="00FE7B86"/>
    <w:rsid w:val="00FF320F"/>
    <w:rsid w:val="00FF5230"/>
    <w:rsid w:val="00FF6B7A"/>
    <w:rsid w:val="00FF7BDD"/>
    <w:rsid w:val="06743BE8"/>
    <w:rsid w:val="0FD33F7C"/>
    <w:rsid w:val="1CD02B45"/>
    <w:rsid w:val="29AC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360" w:lineRule="auto"/>
      <w:ind w:firstLine="200" w:firstLineChars="200"/>
      <w:jc w:val="both"/>
    </w:pPr>
    <w:rPr>
      <w:rFonts w:ascii="Times New Roman" w:hAnsi="Times New Roman" w:eastAsia="仿宋" w:cstheme="minorBidi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numPr>
        <w:ilvl w:val="0"/>
        <w:numId w:val="1"/>
      </w:numPr>
      <w:ind w:left="709" w:firstLineChars="0"/>
      <w:outlineLvl w:val="0"/>
    </w:pPr>
    <w:rPr>
      <w:rFonts w:eastAsia="黑体"/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22"/>
    <w:unhideWhenUsed/>
    <w:qFormat/>
    <w:uiPriority w:val="9"/>
    <w:pPr>
      <w:keepNext/>
      <w:keepLines/>
      <w:numPr>
        <w:ilvl w:val="1"/>
        <w:numId w:val="1"/>
      </w:numPr>
      <w:ind w:firstLineChars="0"/>
      <w:outlineLvl w:val="1"/>
    </w:pPr>
    <w:rPr>
      <w:rFonts w:eastAsia="楷体" w:asciiTheme="majorHAnsi" w:hAnsiTheme="majorHAnsi" w:cstheme="majorBidi"/>
      <w:b/>
      <w:bCs/>
      <w:sz w:val="30"/>
      <w:szCs w:val="32"/>
    </w:rPr>
  </w:style>
  <w:style w:type="paragraph" w:styleId="4">
    <w:name w:val="heading 3"/>
    <w:basedOn w:val="1"/>
    <w:next w:val="1"/>
    <w:link w:val="19"/>
    <w:unhideWhenUsed/>
    <w:qFormat/>
    <w:uiPriority w:val="0"/>
    <w:pPr>
      <w:keepNext/>
      <w:keepLines/>
      <w:numPr>
        <w:ilvl w:val="2"/>
        <w:numId w:val="2"/>
      </w:numPr>
      <w:ind w:firstLineChars="0"/>
      <w:outlineLvl w:val="2"/>
    </w:pPr>
    <w:rPr>
      <w:rFonts w:eastAsia="仿宋_GB2312"/>
      <w:b/>
      <w:sz w:val="30"/>
      <w:szCs w:val="24"/>
    </w:rPr>
  </w:style>
  <w:style w:type="paragraph" w:styleId="5">
    <w:name w:val="heading 4"/>
    <w:basedOn w:val="1"/>
    <w:next w:val="1"/>
    <w:link w:val="24"/>
    <w:unhideWhenUsed/>
    <w:qFormat/>
    <w:uiPriority w:val="9"/>
    <w:pPr>
      <w:keepNext/>
      <w:keepLines/>
      <w:numPr>
        <w:ilvl w:val="2"/>
        <w:numId w:val="1"/>
      </w:numPr>
      <w:ind w:firstLine="200"/>
      <w:outlineLvl w:val="3"/>
    </w:pPr>
    <w:rPr>
      <w:rFonts w:asciiTheme="majorHAnsi" w:hAnsiTheme="majorHAnsi" w:cstheme="majorBidi"/>
      <w:b/>
      <w:bCs/>
      <w:szCs w:val="28"/>
    </w:rPr>
  </w:style>
  <w:style w:type="paragraph" w:styleId="6">
    <w:name w:val="heading 5"/>
    <w:basedOn w:val="1"/>
    <w:next w:val="1"/>
    <w:link w:val="25"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Cs w:val="28"/>
    </w:rPr>
  </w:style>
  <w:style w:type="paragraph" w:styleId="7">
    <w:name w:val="heading 6"/>
    <w:basedOn w:val="1"/>
    <w:next w:val="1"/>
    <w:link w:val="31"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ody Text"/>
    <w:basedOn w:val="1"/>
    <w:next w:val="1"/>
    <w:link w:val="34"/>
    <w:unhideWhenUsed/>
    <w:qFormat/>
    <w:uiPriority w:val="0"/>
    <w:pPr>
      <w:adjustRightInd/>
      <w:snapToGrid/>
      <w:spacing w:line="240" w:lineRule="auto"/>
      <w:ind w:firstLine="560"/>
    </w:pPr>
    <w:rPr>
      <w:rFonts w:eastAsia="仿宋_GB2312"/>
      <w:sz w:val="30"/>
      <w:szCs w:val="28"/>
    </w:rPr>
  </w:style>
  <w:style w:type="paragraph" w:styleId="9">
    <w:name w:val="Date"/>
    <w:basedOn w:val="1"/>
    <w:next w:val="1"/>
    <w:link w:val="23"/>
    <w:semiHidden/>
    <w:unhideWhenUsed/>
    <w:qFormat/>
    <w:uiPriority w:val="99"/>
    <w:pPr>
      <w:ind w:left="100" w:leftChars="2500"/>
    </w:pPr>
  </w:style>
  <w:style w:type="paragraph" w:styleId="10">
    <w:name w:val="Balloon Text"/>
    <w:basedOn w:val="1"/>
    <w:link w:val="30"/>
    <w:semiHidden/>
    <w:unhideWhenUsed/>
    <w:uiPriority w:val="99"/>
    <w:pPr>
      <w:spacing w:line="240" w:lineRule="auto"/>
    </w:pPr>
    <w:rPr>
      <w:sz w:val="18"/>
      <w:szCs w:val="18"/>
    </w:rPr>
  </w:style>
  <w:style w:type="paragraph" w:styleId="11">
    <w:name w:val="footer"/>
    <w:basedOn w:val="1"/>
    <w:link w:val="27"/>
    <w:unhideWhenUsed/>
    <w:uiPriority w:val="99"/>
    <w:pPr>
      <w:tabs>
        <w:tab w:val="center" w:pos="4153"/>
        <w:tab w:val="right" w:pos="8306"/>
      </w:tabs>
      <w:spacing w:line="240" w:lineRule="auto"/>
      <w:jc w:val="left"/>
    </w:pPr>
    <w:rPr>
      <w:sz w:val="18"/>
      <w:szCs w:val="18"/>
    </w:rPr>
  </w:style>
  <w:style w:type="paragraph" w:styleId="12">
    <w:name w:val="header"/>
    <w:basedOn w:val="1"/>
    <w:link w:val="28"/>
    <w:unhideWhenUsed/>
    <w:uiPriority w:val="99"/>
    <w:pPr>
      <w:widowControl/>
      <w:tabs>
        <w:tab w:val="center" w:pos="4680"/>
        <w:tab w:val="right" w:pos="9360"/>
      </w:tabs>
      <w:adjustRightInd/>
      <w:snapToGrid/>
      <w:spacing w:line="240" w:lineRule="auto"/>
      <w:ind w:firstLine="0" w:firstLineChars="0"/>
      <w:jc w:val="left"/>
    </w:pPr>
    <w:rPr>
      <w:rFonts w:cs="Times New Roman" w:eastAsiaTheme="minorEastAsia"/>
      <w:kern w:val="0"/>
      <w:sz w:val="22"/>
    </w:rPr>
  </w:style>
  <w:style w:type="paragraph" w:styleId="13">
    <w:name w:val="toc 1"/>
    <w:basedOn w:val="1"/>
    <w:next w:val="1"/>
    <w:unhideWhenUsed/>
    <w:uiPriority w:val="39"/>
    <w:pPr>
      <w:ind w:firstLine="0" w:firstLineChars="0"/>
    </w:pPr>
    <w:rPr>
      <w:b/>
      <w:sz w:val="30"/>
    </w:rPr>
  </w:style>
  <w:style w:type="paragraph" w:styleId="14">
    <w:name w:val="toc 2"/>
    <w:basedOn w:val="1"/>
    <w:next w:val="1"/>
    <w:unhideWhenUsed/>
    <w:uiPriority w:val="39"/>
    <w:pPr>
      <w:tabs>
        <w:tab w:val="right" w:leader="dot" w:pos="9061"/>
      </w:tabs>
    </w:pPr>
  </w:style>
  <w:style w:type="table" w:styleId="16">
    <w:name w:val="Table Grid"/>
    <w:basedOn w:val="1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Hyperlink"/>
    <w:basedOn w:val="17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9">
    <w:name w:val="标题 3 Char"/>
    <w:link w:val="4"/>
    <w:qFormat/>
    <w:uiPriority w:val="0"/>
    <w:rPr>
      <w:rFonts w:eastAsia="仿宋_GB2312"/>
      <w:b/>
      <w:sz w:val="30"/>
      <w:szCs w:val="24"/>
    </w:rPr>
  </w:style>
  <w:style w:type="character" w:customStyle="1" w:styleId="20">
    <w:name w:val="标题 1 Char"/>
    <w:basedOn w:val="17"/>
    <w:link w:val="2"/>
    <w:qFormat/>
    <w:uiPriority w:val="9"/>
    <w:rPr>
      <w:rFonts w:eastAsia="黑体" w:cstheme="minorBidi"/>
      <w:b/>
      <w:bCs/>
      <w:kern w:val="44"/>
      <w:sz w:val="32"/>
      <w:szCs w:val="44"/>
    </w:rPr>
  </w:style>
  <w:style w:type="paragraph" w:styleId="21">
    <w:name w:val="List Paragraph"/>
    <w:basedOn w:val="1"/>
    <w:qFormat/>
    <w:uiPriority w:val="0"/>
    <w:pPr>
      <w:ind w:firstLine="420"/>
    </w:pPr>
  </w:style>
  <w:style w:type="character" w:customStyle="1" w:styleId="22">
    <w:name w:val="标题 2 Char"/>
    <w:basedOn w:val="17"/>
    <w:link w:val="3"/>
    <w:qFormat/>
    <w:uiPriority w:val="9"/>
    <w:rPr>
      <w:rFonts w:eastAsia="楷体" w:asciiTheme="majorHAnsi" w:hAnsiTheme="majorHAnsi" w:cstheme="majorBidi"/>
      <w:b/>
      <w:bCs/>
      <w:kern w:val="2"/>
      <w:sz w:val="30"/>
      <w:szCs w:val="32"/>
    </w:rPr>
  </w:style>
  <w:style w:type="character" w:customStyle="1" w:styleId="23">
    <w:name w:val="日期 Char"/>
    <w:basedOn w:val="17"/>
    <w:link w:val="9"/>
    <w:semiHidden/>
    <w:qFormat/>
    <w:uiPriority w:val="99"/>
    <w:rPr>
      <w:sz w:val="28"/>
    </w:rPr>
  </w:style>
  <w:style w:type="character" w:customStyle="1" w:styleId="24">
    <w:name w:val="标题 4 Char"/>
    <w:basedOn w:val="17"/>
    <w:link w:val="5"/>
    <w:qFormat/>
    <w:uiPriority w:val="9"/>
    <w:rPr>
      <w:rFonts w:eastAsia="仿宋" w:asciiTheme="majorHAnsi" w:hAnsiTheme="majorHAnsi" w:cstheme="majorBidi"/>
      <w:b/>
      <w:bCs/>
      <w:kern w:val="2"/>
      <w:sz w:val="28"/>
      <w:szCs w:val="28"/>
    </w:rPr>
  </w:style>
  <w:style w:type="character" w:customStyle="1" w:styleId="25">
    <w:name w:val="标题 5 Char"/>
    <w:basedOn w:val="17"/>
    <w:link w:val="6"/>
    <w:qFormat/>
    <w:uiPriority w:val="9"/>
    <w:rPr>
      <w:b/>
      <w:bCs/>
      <w:sz w:val="28"/>
      <w:szCs w:val="28"/>
    </w:rPr>
  </w:style>
  <w:style w:type="paragraph" w:styleId="26">
    <w:name w:val="No Spacing"/>
    <w:qFormat/>
    <w:uiPriority w:val="1"/>
    <w:pPr>
      <w:widowControl w:val="0"/>
      <w:adjustRightInd w:val="0"/>
      <w:snapToGrid w:val="0"/>
      <w:spacing w:line="140" w:lineRule="atLeast"/>
      <w:jc w:val="center"/>
    </w:pPr>
    <w:rPr>
      <w:rFonts w:ascii="Times New Roman" w:hAnsi="Times New Roman" w:eastAsia="仿宋" w:cstheme="minorBidi"/>
      <w:kern w:val="2"/>
      <w:sz w:val="28"/>
      <w:szCs w:val="22"/>
      <w:lang w:val="en-US" w:eastAsia="zh-CN" w:bidi="ar-SA"/>
    </w:rPr>
  </w:style>
  <w:style w:type="character" w:customStyle="1" w:styleId="27">
    <w:name w:val="页脚 Char"/>
    <w:basedOn w:val="17"/>
    <w:link w:val="11"/>
    <w:uiPriority w:val="99"/>
    <w:rPr>
      <w:rFonts w:eastAsia="仿宋" w:asciiTheme="minorHAnsi" w:hAnsiTheme="minorHAnsi" w:cstheme="minorBidi"/>
      <w:kern w:val="2"/>
      <w:sz w:val="18"/>
      <w:szCs w:val="18"/>
    </w:rPr>
  </w:style>
  <w:style w:type="character" w:customStyle="1" w:styleId="28">
    <w:name w:val="页眉 Char"/>
    <w:basedOn w:val="17"/>
    <w:link w:val="12"/>
    <w:uiPriority w:val="99"/>
    <w:rPr>
      <w:rFonts w:asciiTheme="minorHAnsi" w:hAnsiTheme="minorHAnsi" w:eastAsiaTheme="minorEastAsia"/>
      <w:sz w:val="22"/>
      <w:szCs w:val="22"/>
    </w:rPr>
  </w:style>
  <w:style w:type="character" w:customStyle="1" w:styleId="29">
    <w:name w:val="Subtle Reference"/>
    <w:basedOn w:val="17"/>
    <w:qFormat/>
    <w:uiPriority w:val="31"/>
    <w:rPr>
      <w:rFonts w:eastAsia="仿宋"/>
      <w:smallCaps/>
      <w:color w:val="000000" w:themeColor="text1"/>
      <w:sz w:val="24"/>
      <w14:textFill>
        <w14:solidFill>
          <w14:schemeClr w14:val="tx1"/>
        </w14:solidFill>
      </w14:textFill>
    </w:rPr>
  </w:style>
  <w:style w:type="character" w:customStyle="1" w:styleId="30">
    <w:name w:val="批注框文本 Char"/>
    <w:basedOn w:val="17"/>
    <w:link w:val="10"/>
    <w:semiHidden/>
    <w:uiPriority w:val="99"/>
    <w:rPr>
      <w:rFonts w:eastAsia="仿宋" w:asciiTheme="minorHAnsi" w:hAnsiTheme="minorHAnsi" w:cstheme="minorBidi"/>
      <w:kern w:val="2"/>
      <w:sz w:val="18"/>
      <w:szCs w:val="18"/>
    </w:rPr>
  </w:style>
  <w:style w:type="character" w:customStyle="1" w:styleId="31">
    <w:name w:val="标题 6 Char"/>
    <w:basedOn w:val="17"/>
    <w:link w:val="7"/>
    <w:uiPriority w:val="9"/>
    <w:rPr>
      <w:rFonts w:asciiTheme="majorHAnsi" w:hAnsiTheme="majorHAnsi" w:eastAsiaTheme="majorEastAsia" w:cstheme="majorBidi"/>
      <w:b/>
      <w:bCs/>
      <w:kern w:val="2"/>
      <w:sz w:val="24"/>
      <w:szCs w:val="24"/>
    </w:rPr>
  </w:style>
  <w:style w:type="paragraph" w:customStyle="1" w:styleId="32">
    <w:name w:val="表名"/>
    <w:basedOn w:val="1"/>
    <w:link w:val="33"/>
    <w:qFormat/>
    <w:uiPriority w:val="0"/>
    <w:pPr>
      <w:tabs>
        <w:tab w:val="left" w:pos="1758"/>
      </w:tabs>
      <w:adjustRightInd/>
      <w:snapToGrid/>
      <w:spacing w:line="240" w:lineRule="auto"/>
      <w:ind w:firstLine="0" w:firstLineChars="0"/>
      <w:jc w:val="center"/>
    </w:pPr>
    <w:rPr>
      <w:rFonts w:cs="Times New Roman"/>
      <w:sz w:val="21"/>
    </w:rPr>
  </w:style>
  <w:style w:type="character" w:customStyle="1" w:styleId="33">
    <w:name w:val="表名 字符"/>
    <w:basedOn w:val="17"/>
    <w:link w:val="32"/>
    <w:uiPriority w:val="0"/>
    <w:rPr>
      <w:rFonts w:eastAsia="仿宋"/>
      <w:kern w:val="2"/>
      <w:sz w:val="21"/>
      <w:szCs w:val="22"/>
    </w:rPr>
  </w:style>
  <w:style w:type="character" w:customStyle="1" w:styleId="34">
    <w:name w:val="正文文本 Char"/>
    <w:basedOn w:val="17"/>
    <w:link w:val="8"/>
    <w:uiPriority w:val="0"/>
    <w:rPr>
      <w:rFonts w:eastAsia="仿宋_GB2312" w:cstheme="minorBidi"/>
      <w:kern w:val="2"/>
      <w:sz w:val="30"/>
      <w:szCs w:val="28"/>
    </w:rPr>
  </w:style>
  <w:style w:type="character" w:customStyle="1" w:styleId="35">
    <w:name w:val="Body text|1_"/>
    <w:basedOn w:val="17"/>
    <w:link w:val="36"/>
    <w:qFormat/>
    <w:uiPriority w:val="0"/>
    <w:rPr>
      <w:rFonts w:ascii="宋体" w:hAnsi="宋体" w:cs="宋体"/>
      <w:sz w:val="30"/>
      <w:szCs w:val="30"/>
      <w:lang w:val="zh-TW" w:eastAsia="zh-TW" w:bidi="zh-TW"/>
    </w:rPr>
  </w:style>
  <w:style w:type="paragraph" w:customStyle="1" w:styleId="36">
    <w:name w:val="Body text|1"/>
    <w:basedOn w:val="1"/>
    <w:link w:val="35"/>
    <w:qFormat/>
    <w:uiPriority w:val="0"/>
    <w:pPr>
      <w:adjustRightInd/>
      <w:snapToGrid/>
      <w:spacing w:line="391" w:lineRule="auto"/>
      <w:ind w:firstLine="400" w:firstLineChars="0"/>
      <w:jc w:val="left"/>
    </w:pPr>
    <w:rPr>
      <w:rFonts w:ascii="宋体" w:hAnsi="宋体" w:eastAsia="宋体" w:cs="宋体"/>
      <w:kern w:val="0"/>
      <w:sz w:val="30"/>
      <w:szCs w:val="3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numbering" Target="numbering.xml"/><Relationship Id="rId15" Type="http://schemas.openxmlformats.org/officeDocument/2006/relationships/image" Target="media/image3.jpeg"/><Relationship Id="rId14" Type="http://schemas.openxmlformats.org/officeDocument/2006/relationships/image" Target="media/image2.jpeg"/><Relationship Id="rId13" Type="http://schemas.openxmlformats.org/officeDocument/2006/relationships/image" Target="media/image1.jpeg"/><Relationship Id="rId12" Type="http://schemas.openxmlformats.org/officeDocument/2006/relationships/theme" Target="theme/theme1.xml"/><Relationship Id="rId11" Type="http://schemas.openxmlformats.org/officeDocument/2006/relationships/footer" Target="foot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D4AF77-5D80-4158-B694-4AB72B30898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2012dnd.com</Company>
  <Pages>4</Pages>
  <Words>363</Words>
  <Characters>451</Characters>
  <Lines>3</Lines>
  <Paragraphs>1</Paragraphs>
  <TotalTime>8272</TotalTime>
  <ScaleCrop>false</ScaleCrop>
  <LinksUpToDate>false</LinksUpToDate>
  <CharactersWithSpaces>454</CharactersWithSpaces>
  <Application>WPS Office_11.1.0.12173_F1E327BC-269C-435d-A152-05C5408002CA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2021-06-30T01:54:00Z</dcterms:created>
  <dc:creator>2012dnd.com</dc:creator>
  <cp:lastModifiedBy>Lenovo</cp:lastModifiedBy>
  <cp:lastPrinted>2024-01-03T08:39:00Z</cp:lastPrinted>
  <dcterms:modified xsi:type="dcterms:W3CDTF">2025-08-29T07:14:07Z</dcterms:modified>
  <cp:revision>123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2052-11.1.0.12173</vt:lpwstr>
  </property>
  <property fmtid="{D5CDD505-2E9C-101B-9397-08002B2CF9AE}" pid="3" name="ICV">
    <vt:lpwstr>C33E3C1A42C648569BDE4B12D5E2A8E5</vt:lpwstr>
  </property>
</Properties>
</file>