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EDACB">
      <w:pPr>
        <w:adjustRightInd w:val="0"/>
        <w:snapToGrid w:val="0"/>
        <w:spacing w:before="240" w:beforeLines="100" w:after="240" w:afterLines="100" w:line="300" w:lineRule="exact"/>
        <w:jc w:val="center"/>
        <w:rPr>
          <w:rFonts w:hint="eastAsia" w:ascii="方正小标宋_GBK" w:hAnsi="方正小标宋_GBK" w:eastAsia="方正小标宋_GBK" w:cs="方正小标宋_GBK"/>
          <w:snapToGrid w:val="0"/>
          <w:kern w:val="21"/>
          <w:sz w:val="36"/>
          <w:szCs w:val="36"/>
        </w:rPr>
      </w:pPr>
      <w:r>
        <w:rPr>
          <w:rFonts w:hint="eastAsia" w:ascii="方正小标宋_GBK" w:hAnsi="方正小标宋_GBK" w:eastAsia="方正小标宋_GBK" w:cs="方正小标宋_GBK"/>
          <w:snapToGrid w:val="0"/>
          <w:kern w:val="21"/>
          <w:sz w:val="36"/>
          <w:szCs w:val="36"/>
          <w:lang w:val="en-US" w:eastAsia="zh-CN"/>
        </w:rPr>
        <w:t>七星区</w:t>
      </w:r>
      <w:r>
        <w:rPr>
          <w:rFonts w:hint="eastAsia" w:ascii="方正小标宋_GBK" w:hAnsi="方正小标宋_GBK" w:eastAsia="方正小标宋_GBK" w:cs="方正小标宋_GBK"/>
          <w:snapToGrid w:val="0"/>
          <w:kern w:val="21"/>
          <w:sz w:val="36"/>
          <w:szCs w:val="36"/>
        </w:rPr>
        <w:t>农业农村</w:t>
      </w:r>
      <w:r>
        <w:rPr>
          <w:rFonts w:hint="eastAsia" w:ascii="方正小标宋_GBK" w:hAnsi="方正小标宋_GBK" w:eastAsia="方正小标宋_GBK" w:cs="方正小标宋_GBK"/>
          <w:snapToGrid w:val="0"/>
          <w:kern w:val="21"/>
          <w:sz w:val="36"/>
          <w:szCs w:val="36"/>
          <w:lang w:eastAsia="zh-CN"/>
        </w:rPr>
        <w:t>（</w:t>
      </w:r>
      <w:r>
        <w:rPr>
          <w:rFonts w:hint="eastAsia" w:ascii="方正小标宋_GBK" w:hAnsi="方正小标宋_GBK" w:eastAsia="方正小标宋_GBK" w:cs="方正小标宋_GBK"/>
          <w:snapToGrid w:val="0"/>
          <w:kern w:val="21"/>
          <w:sz w:val="36"/>
          <w:szCs w:val="36"/>
          <w:lang w:val="en-US" w:eastAsia="zh-CN"/>
        </w:rPr>
        <w:t>林业</w:t>
      </w:r>
      <w:r>
        <w:rPr>
          <w:rFonts w:hint="eastAsia" w:ascii="方正小标宋_GBK" w:hAnsi="方正小标宋_GBK" w:eastAsia="方正小标宋_GBK" w:cs="方正小标宋_GBK"/>
          <w:snapToGrid w:val="0"/>
          <w:kern w:val="21"/>
          <w:sz w:val="36"/>
          <w:szCs w:val="36"/>
          <w:lang w:eastAsia="zh-CN"/>
        </w:rPr>
        <w:t>）</w:t>
      </w:r>
      <w:r>
        <w:rPr>
          <w:rFonts w:hint="eastAsia" w:ascii="方正小标宋_GBK" w:hAnsi="方正小标宋_GBK" w:eastAsia="方正小标宋_GBK" w:cs="方正小标宋_GBK"/>
          <w:snapToGrid w:val="0"/>
          <w:kern w:val="21"/>
          <w:sz w:val="36"/>
          <w:szCs w:val="36"/>
        </w:rPr>
        <w:t>系统政府信息主动公开事项目录</w:t>
      </w:r>
    </w:p>
    <w:tbl>
      <w:tblPr>
        <w:tblStyle w:val="3"/>
        <w:tblW w:w="14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42"/>
        <w:gridCol w:w="1191"/>
        <w:gridCol w:w="863"/>
        <w:gridCol w:w="1842"/>
        <w:gridCol w:w="1230"/>
        <w:gridCol w:w="2750"/>
        <w:gridCol w:w="1421"/>
        <w:gridCol w:w="813"/>
        <w:gridCol w:w="1270"/>
        <w:gridCol w:w="1115"/>
        <w:gridCol w:w="1178"/>
      </w:tblGrid>
      <w:tr w14:paraId="0A8B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342" w:type="dxa"/>
            <w:vAlign w:val="center"/>
          </w:tcPr>
          <w:p w14:paraId="738A75C8">
            <w:pPr>
              <w:adjustRightInd w:val="0"/>
              <w:snapToGrid w:val="0"/>
              <w:spacing w:line="240" w:lineRule="exact"/>
              <w:jc w:val="center"/>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序号</w:t>
            </w:r>
          </w:p>
        </w:tc>
        <w:tc>
          <w:tcPr>
            <w:tcW w:w="1191" w:type="dxa"/>
            <w:vAlign w:val="center"/>
          </w:tcPr>
          <w:p w14:paraId="3D12E173">
            <w:pPr>
              <w:adjustRightInd w:val="0"/>
              <w:snapToGrid w:val="0"/>
              <w:spacing w:line="240" w:lineRule="exact"/>
              <w:jc w:val="center"/>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事项名称</w:t>
            </w:r>
          </w:p>
        </w:tc>
        <w:tc>
          <w:tcPr>
            <w:tcW w:w="863" w:type="dxa"/>
            <w:vAlign w:val="center"/>
          </w:tcPr>
          <w:p w14:paraId="2F19E79E">
            <w:pPr>
              <w:adjustRightInd w:val="0"/>
              <w:snapToGrid w:val="0"/>
              <w:spacing w:line="240" w:lineRule="exact"/>
              <w:jc w:val="center"/>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所属类型</w:t>
            </w:r>
          </w:p>
        </w:tc>
        <w:tc>
          <w:tcPr>
            <w:tcW w:w="1842" w:type="dxa"/>
            <w:vAlign w:val="center"/>
          </w:tcPr>
          <w:p w14:paraId="0DEA0B79">
            <w:pPr>
              <w:adjustRightInd w:val="0"/>
              <w:snapToGrid w:val="0"/>
              <w:spacing w:line="240" w:lineRule="exact"/>
              <w:jc w:val="center"/>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公开内容</w:t>
            </w:r>
          </w:p>
        </w:tc>
        <w:tc>
          <w:tcPr>
            <w:tcW w:w="1230" w:type="dxa"/>
            <w:vAlign w:val="center"/>
          </w:tcPr>
          <w:p w14:paraId="1F23F831">
            <w:pPr>
              <w:adjustRightInd w:val="0"/>
              <w:snapToGrid w:val="0"/>
              <w:spacing w:line="240" w:lineRule="exact"/>
              <w:jc w:val="center"/>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公开主体</w:t>
            </w:r>
          </w:p>
        </w:tc>
        <w:tc>
          <w:tcPr>
            <w:tcW w:w="2750" w:type="dxa"/>
            <w:vAlign w:val="center"/>
          </w:tcPr>
          <w:p w14:paraId="57F18AF4">
            <w:pPr>
              <w:adjustRightInd w:val="0"/>
              <w:snapToGrid w:val="0"/>
              <w:spacing w:line="240" w:lineRule="exact"/>
              <w:jc w:val="center"/>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公开依据</w:t>
            </w:r>
          </w:p>
        </w:tc>
        <w:tc>
          <w:tcPr>
            <w:tcW w:w="1421" w:type="dxa"/>
            <w:vAlign w:val="center"/>
          </w:tcPr>
          <w:p w14:paraId="776D767A">
            <w:pPr>
              <w:adjustRightInd w:val="0"/>
              <w:snapToGrid w:val="0"/>
              <w:spacing w:line="240" w:lineRule="exact"/>
              <w:jc w:val="center"/>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公开时限</w:t>
            </w:r>
          </w:p>
        </w:tc>
        <w:tc>
          <w:tcPr>
            <w:tcW w:w="813" w:type="dxa"/>
            <w:vAlign w:val="center"/>
          </w:tcPr>
          <w:p w14:paraId="71DBA13E">
            <w:pPr>
              <w:adjustRightInd w:val="0"/>
              <w:snapToGrid w:val="0"/>
              <w:spacing w:line="240" w:lineRule="exact"/>
              <w:jc w:val="center"/>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公开期限</w:t>
            </w:r>
          </w:p>
        </w:tc>
        <w:tc>
          <w:tcPr>
            <w:tcW w:w="1270" w:type="dxa"/>
            <w:vAlign w:val="center"/>
          </w:tcPr>
          <w:p w14:paraId="6E6CB482">
            <w:pPr>
              <w:adjustRightInd w:val="0"/>
              <w:snapToGrid w:val="0"/>
              <w:spacing w:line="240" w:lineRule="exact"/>
              <w:jc w:val="center"/>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公开渠道</w:t>
            </w:r>
          </w:p>
        </w:tc>
        <w:tc>
          <w:tcPr>
            <w:tcW w:w="1115" w:type="dxa"/>
            <w:vAlign w:val="center"/>
          </w:tcPr>
          <w:p w14:paraId="55CF17F8">
            <w:pPr>
              <w:adjustRightInd w:val="0"/>
              <w:snapToGrid w:val="0"/>
              <w:spacing w:line="240" w:lineRule="exact"/>
              <w:jc w:val="center"/>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未依法公开承担责任单位</w:t>
            </w:r>
          </w:p>
        </w:tc>
        <w:tc>
          <w:tcPr>
            <w:tcW w:w="1178" w:type="dxa"/>
            <w:vAlign w:val="center"/>
          </w:tcPr>
          <w:p w14:paraId="11AC031A">
            <w:pPr>
              <w:adjustRightInd w:val="0"/>
              <w:snapToGrid w:val="0"/>
              <w:spacing w:line="240" w:lineRule="exact"/>
              <w:jc w:val="center"/>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备注</w:t>
            </w:r>
          </w:p>
        </w:tc>
      </w:tr>
      <w:tr w14:paraId="5E08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4" w:hRule="atLeast"/>
        </w:trPr>
        <w:tc>
          <w:tcPr>
            <w:tcW w:w="342" w:type="dxa"/>
            <w:vAlign w:val="center"/>
          </w:tcPr>
          <w:p w14:paraId="22186A2E">
            <w:pPr>
              <w:numPr>
                <w:ilvl w:val="0"/>
                <w:numId w:val="1"/>
              </w:numPr>
              <w:adjustRightInd w:val="0"/>
              <w:snapToGrid w:val="0"/>
              <w:spacing w:line="240" w:lineRule="exact"/>
              <w:rPr>
                <w:rFonts w:eastAsia="方正仿宋_GBK"/>
                <w:snapToGrid w:val="0"/>
                <w:color w:val="auto"/>
                <w:kern w:val="21"/>
                <w:sz w:val="18"/>
                <w:szCs w:val="18"/>
                <w:highlight w:val="none"/>
              </w:rPr>
            </w:pPr>
          </w:p>
        </w:tc>
        <w:tc>
          <w:tcPr>
            <w:tcW w:w="1191" w:type="dxa"/>
            <w:vAlign w:val="center"/>
          </w:tcPr>
          <w:p w14:paraId="64CD5D46">
            <w:pPr>
              <w:adjustRightInd w:val="0"/>
              <w:snapToGrid w:val="0"/>
              <w:spacing w:line="240" w:lineRule="exact"/>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农业农村</w:t>
            </w:r>
            <w:r>
              <w:rPr>
                <w:rFonts w:hint="eastAsia" w:eastAsia="方正仿宋_GBK"/>
                <w:snapToGrid w:val="0"/>
                <w:color w:val="auto"/>
                <w:kern w:val="21"/>
                <w:sz w:val="18"/>
                <w:szCs w:val="18"/>
                <w:highlight w:val="none"/>
                <w:lang w:eastAsia="zh-CN"/>
              </w:rPr>
              <w:t>（</w:t>
            </w:r>
            <w:r>
              <w:rPr>
                <w:rFonts w:hint="eastAsia" w:eastAsia="方正仿宋_GBK"/>
                <w:snapToGrid w:val="0"/>
                <w:color w:val="auto"/>
                <w:kern w:val="21"/>
                <w:sz w:val="18"/>
                <w:szCs w:val="18"/>
                <w:highlight w:val="none"/>
                <w:lang w:val="en-US" w:eastAsia="zh-CN"/>
              </w:rPr>
              <w:t>林业</w:t>
            </w:r>
            <w:r>
              <w:rPr>
                <w:rFonts w:hint="eastAsia" w:eastAsia="方正仿宋_GBK"/>
                <w:snapToGrid w:val="0"/>
                <w:color w:val="auto"/>
                <w:kern w:val="21"/>
                <w:sz w:val="18"/>
                <w:szCs w:val="18"/>
                <w:highlight w:val="none"/>
                <w:lang w:eastAsia="zh-CN"/>
              </w:rPr>
              <w:t>）</w:t>
            </w:r>
            <w:r>
              <w:rPr>
                <w:rFonts w:hint="eastAsia" w:eastAsia="方正仿宋_GBK"/>
                <w:snapToGrid w:val="0"/>
                <w:color w:val="auto"/>
                <w:kern w:val="21"/>
                <w:sz w:val="18"/>
                <w:szCs w:val="18"/>
                <w:highlight w:val="none"/>
              </w:rPr>
              <w:t>系统</w:t>
            </w:r>
            <w:r>
              <w:rPr>
                <w:rFonts w:eastAsia="方正仿宋_GBK"/>
                <w:snapToGrid w:val="0"/>
                <w:color w:val="auto"/>
                <w:kern w:val="21"/>
                <w:sz w:val="18"/>
                <w:szCs w:val="18"/>
                <w:highlight w:val="none"/>
              </w:rPr>
              <w:t>规范性文件</w:t>
            </w:r>
          </w:p>
        </w:tc>
        <w:tc>
          <w:tcPr>
            <w:tcW w:w="863" w:type="dxa"/>
            <w:vAlign w:val="center"/>
          </w:tcPr>
          <w:p w14:paraId="7238B5F2">
            <w:pPr>
              <w:adjustRightInd w:val="0"/>
              <w:snapToGrid w:val="0"/>
              <w:spacing w:line="240" w:lineRule="exact"/>
              <w:rPr>
                <w:rFonts w:eastAsia="方正仿宋_GBK"/>
                <w:snapToGrid w:val="0"/>
                <w:color w:val="auto"/>
                <w:kern w:val="21"/>
                <w:sz w:val="18"/>
                <w:szCs w:val="18"/>
                <w:highlight w:val="none"/>
              </w:rPr>
            </w:pPr>
            <w:r>
              <w:rPr>
                <w:rFonts w:eastAsia="方正仿宋_GBK"/>
                <w:snapToGrid w:val="0"/>
                <w:color w:val="auto"/>
                <w:kern w:val="21"/>
                <w:sz w:val="18"/>
                <w:szCs w:val="18"/>
                <w:highlight w:val="none"/>
              </w:rPr>
              <w:t>行政规范性文件</w:t>
            </w:r>
          </w:p>
        </w:tc>
        <w:tc>
          <w:tcPr>
            <w:tcW w:w="1842" w:type="dxa"/>
            <w:vAlign w:val="center"/>
          </w:tcPr>
          <w:p w14:paraId="742947DF">
            <w:pPr>
              <w:adjustRightInd w:val="0"/>
              <w:snapToGrid w:val="0"/>
              <w:spacing w:line="240" w:lineRule="exac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农业农村</w:t>
            </w:r>
            <w:r>
              <w:rPr>
                <w:rFonts w:hint="eastAsia" w:eastAsia="方正仿宋_GBK"/>
                <w:snapToGrid w:val="0"/>
                <w:color w:val="auto"/>
                <w:kern w:val="21"/>
                <w:sz w:val="18"/>
                <w:szCs w:val="18"/>
                <w:highlight w:val="none"/>
                <w:lang w:eastAsia="zh-CN"/>
              </w:rPr>
              <w:t>（</w:t>
            </w:r>
            <w:r>
              <w:rPr>
                <w:rFonts w:hint="eastAsia" w:eastAsia="方正仿宋_GBK"/>
                <w:snapToGrid w:val="0"/>
                <w:color w:val="auto"/>
                <w:kern w:val="21"/>
                <w:sz w:val="18"/>
                <w:szCs w:val="18"/>
                <w:highlight w:val="none"/>
                <w:lang w:val="en-US" w:eastAsia="zh-CN"/>
              </w:rPr>
              <w:t>林业</w:t>
            </w:r>
            <w:r>
              <w:rPr>
                <w:rFonts w:hint="eastAsia" w:eastAsia="方正仿宋_GBK"/>
                <w:snapToGrid w:val="0"/>
                <w:color w:val="auto"/>
                <w:kern w:val="21"/>
                <w:sz w:val="18"/>
                <w:szCs w:val="18"/>
                <w:highlight w:val="none"/>
                <w:lang w:eastAsia="zh-CN"/>
              </w:rPr>
              <w:t>）</w:t>
            </w:r>
            <w:r>
              <w:rPr>
                <w:rFonts w:hint="eastAsia" w:eastAsia="方正仿宋_GBK"/>
                <w:snapToGrid w:val="0"/>
                <w:color w:val="auto"/>
                <w:kern w:val="21"/>
                <w:sz w:val="18"/>
                <w:szCs w:val="18"/>
                <w:highlight w:val="none"/>
              </w:rPr>
              <w:t>系统规范性文件及相关配套文件</w:t>
            </w:r>
          </w:p>
        </w:tc>
        <w:tc>
          <w:tcPr>
            <w:tcW w:w="1230" w:type="dxa"/>
            <w:vAlign w:val="center"/>
          </w:tcPr>
          <w:p w14:paraId="3E8F1A5B">
            <w:pPr>
              <w:adjustRightInd w:val="0"/>
              <w:snapToGrid w:val="0"/>
              <w:spacing w:line="240" w:lineRule="exact"/>
              <w:rPr>
                <w:rFonts w:hint="eastAsia" w:eastAsia="方正仿宋_GBK"/>
                <w:snapToGrid w:val="0"/>
                <w:color w:val="auto"/>
                <w:kern w:val="21"/>
                <w:sz w:val="18"/>
                <w:szCs w:val="18"/>
                <w:highlight w:val="none"/>
                <w:lang w:eastAsia="zh-CN"/>
              </w:rPr>
            </w:pPr>
            <w:r>
              <w:rPr>
                <w:rFonts w:hint="eastAsia" w:eastAsia="方正仿宋_GBK"/>
                <w:snapToGrid w:val="0"/>
                <w:color w:val="auto"/>
                <w:kern w:val="21"/>
                <w:sz w:val="18"/>
                <w:szCs w:val="18"/>
                <w:highlight w:val="none"/>
                <w:lang w:eastAsia="zh-CN"/>
              </w:rPr>
              <w:t>县级以上农业农村（林业）主管部门</w:t>
            </w:r>
          </w:p>
        </w:tc>
        <w:tc>
          <w:tcPr>
            <w:tcW w:w="2750" w:type="dxa"/>
            <w:vAlign w:val="center"/>
          </w:tcPr>
          <w:p w14:paraId="3B425B04">
            <w:pPr>
              <w:adjustRightInd w:val="0"/>
              <w:snapToGrid w:val="0"/>
              <w:spacing w:line="240" w:lineRule="exac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《中华人民共和国政府信息公开条例》</w:t>
            </w:r>
          </w:p>
        </w:tc>
        <w:tc>
          <w:tcPr>
            <w:tcW w:w="1421" w:type="dxa"/>
            <w:vAlign w:val="center"/>
          </w:tcPr>
          <w:p w14:paraId="716D6D54">
            <w:pPr>
              <w:adjustRightInd w:val="0"/>
              <w:snapToGrid w:val="0"/>
              <w:spacing w:line="240" w:lineRule="exact"/>
              <w:rPr>
                <w:rFonts w:eastAsia="方正仿宋_GBK"/>
                <w:snapToGrid w:val="0"/>
                <w:color w:val="auto"/>
                <w:kern w:val="21"/>
                <w:sz w:val="18"/>
                <w:szCs w:val="18"/>
                <w:highlight w:val="none"/>
              </w:rPr>
            </w:pPr>
            <w:r>
              <w:rPr>
                <w:rFonts w:eastAsia="方正仿宋_GBK"/>
                <w:snapToGrid w:val="0"/>
                <w:color w:val="auto"/>
                <w:kern w:val="21"/>
                <w:sz w:val="18"/>
                <w:szCs w:val="18"/>
                <w:highlight w:val="none"/>
              </w:rPr>
              <w:t>信息形成或变更之日起20个工作日内公开</w:t>
            </w:r>
          </w:p>
        </w:tc>
        <w:tc>
          <w:tcPr>
            <w:tcW w:w="813" w:type="dxa"/>
            <w:vAlign w:val="center"/>
          </w:tcPr>
          <w:p w14:paraId="233E9533">
            <w:pPr>
              <w:adjustRightInd w:val="0"/>
              <w:snapToGrid w:val="0"/>
              <w:spacing w:line="240" w:lineRule="exact"/>
              <w:rPr>
                <w:rFonts w:eastAsia="方正仿宋_GBK"/>
                <w:snapToGrid w:val="0"/>
                <w:color w:val="auto"/>
                <w:kern w:val="21"/>
                <w:sz w:val="18"/>
                <w:szCs w:val="18"/>
                <w:highlight w:val="none"/>
              </w:rPr>
            </w:pPr>
            <w:r>
              <w:rPr>
                <w:rFonts w:eastAsia="方正仿宋_GBK"/>
                <w:snapToGrid w:val="0"/>
                <w:color w:val="auto"/>
                <w:kern w:val="21"/>
                <w:sz w:val="18"/>
                <w:szCs w:val="18"/>
                <w:highlight w:val="none"/>
              </w:rPr>
              <w:t>长期</w:t>
            </w:r>
          </w:p>
        </w:tc>
        <w:tc>
          <w:tcPr>
            <w:tcW w:w="1270" w:type="dxa"/>
            <w:vAlign w:val="center"/>
          </w:tcPr>
          <w:p w14:paraId="2FDE56D8">
            <w:pPr>
              <w:adjustRightInd w:val="0"/>
              <w:snapToGrid w:val="0"/>
              <w:spacing w:line="240" w:lineRule="exact"/>
              <w:rPr>
                <w:rFonts w:hint="eastAsia" w:eastAsia="方正仿宋_GBK"/>
                <w:snapToGrid w:val="0"/>
                <w:color w:val="auto"/>
                <w:kern w:val="21"/>
                <w:sz w:val="18"/>
                <w:szCs w:val="18"/>
                <w:highlight w:val="none"/>
                <w:lang w:eastAsia="zh-CN"/>
              </w:rPr>
            </w:pPr>
            <w:r>
              <w:rPr>
                <w:rFonts w:hint="eastAsia" w:eastAsia="方正仿宋_GBK"/>
                <w:snapToGrid w:val="0"/>
                <w:color w:val="auto"/>
                <w:kern w:val="21"/>
                <w:sz w:val="18"/>
                <w:szCs w:val="18"/>
                <w:highlight w:val="none"/>
                <w:lang w:eastAsia="zh-CN"/>
              </w:rPr>
              <w:t>七星区政府门户网站</w:t>
            </w:r>
          </w:p>
        </w:tc>
        <w:tc>
          <w:tcPr>
            <w:tcW w:w="1115" w:type="dxa"/>
            <w:vAlign w:val="center"/>
          </w:tcPr>
          <w:p w14:paraId="33E7E3AC">
            <w:pPr>
              <w:adjustRightInd w:val="0"/>
              <w:snapToGrid w:val="0"/>
              <w:spacing w:line="240" w:lineRule="exact"/>
              <w:rPr>
                <w:rFonts w:eastAsia="方正仿宋_GBK"/>
                <w:snapToGrid w:val="0"/>
                <w:color w:val="auto"/>
                <w:kern w:val="21"/>
                <w:sz w:val="18"/>
                <w:szCs w:val="18"/>
                <w:highlight w:val="yellow"/>
              </w:rPr>
            </w:pPr>
            <w:r>
              <w:rPr>
                <w:rFonts w:eastAsia="方正仿宋_GBK"/>
                <w:snapToGrid w:val="0"/>
                <w:color w:val="auto"/>
                <w:kern w:val="21"/>
                <w:sz w:val="18"/>
                <w:szCs w:val="18"/>
                <w:highlight w:val="none"/>
              </w:rPr>
              <w:t>县级以上农业农村</w:t>
            </w:r>
            <w:r>
              <w:rPr>
                <w:rFonts w:hint="eastAsia" w:eastAsia="方正仿宋_GBK"/>
                <w:snapToGrid w:val="0"/>
                <w:color w:val="auto"/>
                <w:kern w:val="21"/>
                <w:sz w:val="18"/>
                <w:szCs w:val="18"/>
                <w:highlight w:val="none"/>
                <w:lang w:eastAsia="zh-CN"/>
              </w:rPr>
              <w:t>（</w:t>
            </w:r>
            <w:r>
              <w:rPr>
                <w:rFonts w:hint="eastAsia" w:eastAsia="方正仿宋_GBK"/>
                <w:snapToGrid w:val="0"/>
                <w:color w:val="auto"/>
                <w:kern w:val="21"/>
                <w:sz w:val="18"/>
                <w:szCs w:val="18"/>
                <w:highlight w:val="none"/>
                <w:lang w:val="en-US" w:eastAsia="zh-CN"/>
              </w:rPr>
              <w:t>林业</w:t>
            </w:r>
            <w:r>
              <w:rPr>
                <w:rFonts w:hint="eastAsia" w:eastAsia="方正仿宋_GBK"/>
                <w:snapToGrid w:val="0"/>
                <w:color w:val="auto"/>
                <w:kern w:val="21"/>
                <w:sz w:val="18"/>
                <w:szCs w:val="18"/>
                <w:highlight w:val="none"/>
                <w:lang w:eastAsia="zh-CN"/>
              </w:rPr>
              <w:t>）</w:t>
            </w:r>
            <w:r>
              <w:rPr>
                <w:rFonts w:eastAsia="方正仿宋_GBK"/>
                <w:snapToGrid w:val="0"/>
                <w:color w:val="auto"/>
                <w:kern w:val="21"/>
                <w:sz w:val="18"/>
                <w:szCs w:val="18"/>
                <w:highlight w:val="none"/>
              </w:rPr>
              <w:t>主管部门</w:t>
            </w:r>
          </w:p>
        </w:tc>
        <w:tc>
          <w:tcPr>
            <w:tcW w:w="1178" w:type="dxa"/>
            <w:vAlign w:val="center"/>
          </w:tcPr>
          <w:p w14:paraId="321CC322">
            <w:pPr>
              <w:adjustRightInd w:val="0"/>
              <w:snapToGrid w:val="0"/>
              <w:spacing w:line="240" w:lineRule="exact"/>
              <w:rPr>
                <w:rFonts w:hint="eastAsia" w:eastAsia="方正仿宋_GBK"/>
                <w:snapToGrid w:val="0"/>
                <w:color w:val="auto"/>
                <w:kern w:val="21"/>
                <w:sz w:val="18"/>
                <w:szCs w:val="18"/>
                <w:highlight w:val="yellow"/>
              </w:rPr>
            </w:pPr>
          </w:p>
        </w:tc>
      </w:tr>
      <w:tr w14:paraId="0AB8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4" w:hRule="atLeast"/>
        </w:trPr>
        <w:tc>
          <w:tcPr>
            <w:tcW w:w="342" w:type="dxa"/>
            <w:vAlign w:val="center"/>
          </w:tcPr>
          <w:p w14:paraId="7D616CA0">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56D243CC">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机关职能、机构设置、办公地址、办公时间、联系方式、负责人姓名</w:t>
            </w:r>
          </w:p>
        </w:tc>
        <w:tc>
          <w:tcPr>
            <w:tcW w:w="863" w:type="dxa"/>
            <w:vAlign w:val="center"/>
          </w:tcPr>
          <w:p w14:paraId="4FD826CD">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机构概况</w:t>
            </w:r>
          </w:p>
        </w:tc>
        <w:tc>
          <w:tcPr>
            <w:tcW w:w="1842" w:type="dxa"/>
            <w:vAlign w:val="center"/>
          </w:tcPr>
          <w:p w14:paraId="456282F8">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机构职能</w:t>
            </w:r>
            <w:r>
              <w:rPr>
                <w:rFonts w:eastAsia="方正仿宋_GBK"/>
                <w:kern w:val="21"/>
                <w:sz w:val="18"/>
                <w:szCs w:val="18"/>
                <w:lang w:bidi="ar"/>
              </w:rPr>
              <w:t>（如属工作秘密则不公开）</w:t>
            </w:r>
            <w:r>
              <w:rPr>
                <w:rFonts w:eastAsia="方正仿宋_GBK"/>
                <w:snapToGrid w:val="0"/>
                <w:kern w:val="21"/>
                <w:sz w:val="18"/>
                <w:szCs w:val="18"/>
              </w:rPr>
              <w:t>、机构设置、办公地址、办公时间、联系方式、负责人姓名、部门领导</w:t>
            </w:r>
          </w:p>
        </w:tc>
        <w:tc>
          <w:tcPr>
            <w:tcW w:w="1230" w:type="dxa"/>
            <w:vAlign w:val="center"/>
          </w:tcPr>
          <w:p w14:paraId="01C299D0">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2750" w:type="dxa"/>
            <w:vAlign w:val="center"/>
          </w:tcPr>
          <w:p w14:paraId="044E8FBE">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21" w:type="dxa"/>
            <w:vAlign w:val="center"/>
          </w:tcPr>
          <w:p w14:paraId="1070A3FB">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13" w:type="dxa"/>
            <w:vAlign w:val="center"/>
          </w:tcPr>
          <w:p w14:paraId="2CD5F1A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5FC4EFDE">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七星区政府门户网站</w:t>
            </w:r>
          </w:p>
        </w:tc>
        <w:tc>
          <w:tcPr>
            <w:tcW w:w="1115" w:type="dxa"/>
            <w:vAlign w:val="center"/>
          </w:tcPr>
          <w:p w14:paraId="713EDAAA">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7BD77172">
            <w:pPr>
              <w:adjustRightInd w:val="0"/>
              <w:snapToGrid w:val="0"/>
              <w:spacing w:line="240" w:lineRule="exact"/>
              <w:rPr>
                <w:rFonts w:hint="eastAsia" w:eastAsia="方正仿宋_GBK"/>
                <w:snapToGrid w:val="0"/>
                <w:kern w:val="21"/>
                <w:sz w:val="18"/>
                <w:szCs w:val="18"/>
              </w:rPr>
            </w:pPr>
          </w:p>
        </w:tc>
      </w:tr>
      <w:tr w14:paraId="6007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1" w:hRule="atLeast"/>
        </w:trPr>
        <w:tc>
          <w:tcPr>
            <w:tcW w:w="342" w:type="dxa"/>
            <w:vAlign w:val="center"/>
          </w:tcPr>
          <w:p w14:paraId="0E53436C">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6E43CBD0">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乡村振兴帮扶规划及相关政策</w:t>
            </w:r>
          </w:p>
        </w:tc>
        <w:tc>
          <w:tcPr>
            <w:tcW w:w="863" w:type="dxa"/>
            <w:vAlign w:val="center"/>
          </w:tcPr>
          <w:p w14:paraId="75DEC973">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专项规划及相关政策</w:t>
            </w:r>
          </w:p>
        </w:tc>
        <w:tc>
          <w:tcPr>
            <w:tcW w:w="1842" w:type="dxa"/>
            <w:vAlign w:val="center"/>
          </w:tcPr>
          <w:p w14:paraId="3700F33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规划文本及政策解读</w:t>
            </w:r>
          </w:p>
        </w:tc>
        <w:tc>
          <w:tcPr>
            <w:tcW w:w="1230" w:type="dxa"/>
            <w:vAlign w:val="center"/>
          </w:tcPr>
          <w:p w14:paraId="4AF21642">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2750" w:type="dxa"/>
            <w:vAlign w:val="center"/>
          </w:tcPr>
          <w:p w14:paraId="5F84DDFF">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21" w:type="dxa"/>
            <w:vAlign w:val="center"/>
          </w:tcPr>
          <w:p w14:paraId="291A0520">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13" w:type="dxa"/>
            <w:vAlign w:val="center"/>
          </w:tcPr>
          <w:p w14:paraId="04F70B9E">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218AEE57">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七星区政府门户网站</w:t>
            </w:r>
          </w:p>
        </w:tc>
        <w:tc>
          <w:tcPr>
            <w:tcW w:w="1115" w:type="dxa"/>
            <w:vAlign w:val="center"/>
          </w:tcPr>
          <w:p w14:paraId="210D2791">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3E615D58">
            <w:pPr>
              <w:adjustRightInd w:val="0"/>
              <w:snapToGrid w:val="0"/>
              <w:spacing w:line="240" w:lineRule="exact"/>
              <w:rPr>
                <w:rFonts w:hint="eastAsia" w:eastAsia="方正仿宋_GBK"/>
                <w:snapToGrid w:val="0"/>
                <w:kern w:val="21"/>
                <w:sz w:val="18"/>
                <w:szCs w:val="18"/>
              </w:rPr>
            </w:pPr>
          </w:p>
        </w:tc>
      </w:tr>
      <w:tr w14:paraId="73C4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42" w:type="dxa"/>
            <w:vAlign w:val="center"/>
          </w:tcPr>
          <w:p w14:paraId="1819F177">
            <w:pPr>
              <w:numPr>
                <w:ilvl w:val="0"/>
                <w:numId w:val="1"/>
              </w:numPr>
              <w:adjustRightInd w:val="0"/>
              <w:snapToGrid w:val="0"/>
              <w:spacing w:line="240" w:lineRule="exact"/>
              <w:rPr>
                <w:rFonts w:eastAsia="方正仿宋_GBK"/>
                <w:snapToGrid w:val="0"/>
                <w:kern w:val="21"/>
                <w:sz w:val="18"/>
                <w:szCs w:val="18"/>
                <w:highlight w:val="none"/>
              </w:rPr>
            </w:pPr>
            <w:bookmarkStart w:id="0" w:name="_GoBack" w:colFirst="0" w:colLast="10"/>
          </w:p>
        </w:tc>
        <w:tc>
          <w:tcPr>
            <w:tcW w:w="1191" w:type="dxa"/>
            <w:vAlign w:val="center"/>
          </w:tcPr>
          <w:p w14:paraId="31EA8177">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农业农村</w:t>
            </w:r>
            <w:r>
              <w:rPr>
                <w:rFonts w:hint="eastAsia" w:eastAsia="方正仿宋_GBK"/>
                <w:snapToGrid w:val="0"/>
                <w:kern w:val="21"/>
                <w:sz w:val="18"/>
                <w:szCs w:val="18"/>
                <w:highlight w:val="none"/>
                <w:lang w:eastAsia="zh-CN"/>
              </w:rPr>
              <w:t>（</w:t>
            </w:r>
            <w:r>
              <w:rPr>
                <w:rFonts w:hint="eastAsia" w:eastAsia="方正仿宋_GBK"/>
                <w:snapToGrid w:val="0"/>
                <w:kern w:val="21"/>
                <w:sz w:val="18"/>
                <w:szCs w:val="18"/>
                <w:highlight w:val="none"/>
                <w:lang w:val="en-US" w:eastAsia="zh-CN"/>
              </w:rPr>
              <w:t>林业</w:t>
            </w:r>
            <w:r>
              <w:rPr>
                <w:rFonts w:hint="eastAsia" w:eastAsia="方正仿宋_GBK"/>
                <w:snapToGrid w:val="0"/>
                <w:kern w:val="21"/>
                <w:sz w:val="18"/>
                <w:szCs w:val="18"/>
                <w:highlight w:val="none"/>
                <w:lang w:eastAsia="zh-CN"/>
              </w:rPr>
              <w:t>）</w:t>
            </w:r>
            <w:r>
              <w:rPr>
                <w:rFonts w:eastAsia="方正仿宋_GBK"/>
                <w:snapToGrid w:val="0"/>
                <w:kern w:val="21"/>
                <w:sz w:val="18"/>
                <w:szCs w:val="18"/>
                <w:highlight w:val="none"/>
              </w:rPr>
              <w:t>领域政务服务事项信息</w:t>
            </w:r>
          </w:p>
        </w:tc>
        <w:tc>
          <w:tcPr>
            <w:tcW w:w="863" w:type="dxa"/>
            <w:vAlign w:val="center"/>
          </w:tcPr>
          <w:p w14:paraId="5FDB9CCE">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政务服务</w:t>
            </w:r>
          </w:p>
        </w:tc>
        <w:tc>
          <w:tcPr>
            <w:tcW w:w="1842" w:type="dxa"/>
            <w:vAlign w:val="center"/>
          </w:tcPr>
          <w:p w14:paraId="1EDC7A87">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农业农村</w:t>
            </w:r>
            <w:r>
              <w:rPr>
                <w:rFonts w:hint="eastAsia" w:eastAsia="方正仿宋_GBK"/>
                <w:snapToGrid w:val="0"/>
                <w:kern w:val="21"/>
                <w:sz w:val="18"/>
                <w:szCs w:val="18"/>
                <w:highlight w:val="none"/>
                <w:lang w:eastAsia="zh-CN"/>
              </w:rPr>
              <w:t>（</w:t>
            </w:r>
            <w:r>
              <w:rPr>
                <w:rFonts w:hint="eastAsia" w:eastAsia="方正仿宋_GBK"/>
                <w:snapToGrid w:val="0"/>
                <w:kern w:val="21"/>
                <w:sz w:val="18"/>
                <w:szCs w:val="18"/>
                <w:highlight w:val="none"/>
                <w:lang w:val="en-US" w:eastAsia="zh-CN"/>
              </w:rPr>
              <w:t>林业</w:t>
            </w:r>
            <w:r>
              <w:rPr>
                <w:rFonts w:hint="eastAsia" w:eastAsia="方正仿宋_GBK"/>
                <w:snapToGrid w:val="0"/>
                <w:kern w:val="21"/>
                <w:sz w:val="18"/>
                <w:szCs w:val="18"/>
                <w:highlight w:val="none"/>
                <w:lang w:eastAsia="zh-CN"/>
              </w:rPr>
              <w:t>）</w:t>
            </w:r>
            <w:r>
              <w:rPr>
                <w:rFonts w:eastAsia="方正仿宋_GBK"/>
                <w:snapToGrid w:val="0"/>
                <w:kern w:val="21"/>
                <w:sz w:val="18"/>
                <w:szCs w:val="18"/>
                <w:highlight w:val="none"/>
              </w:rPr>
              <w:t>领域办理行政许可和其他对外管理服务事项目录，行使事项的依据、条件、程序以及办理结果</w:t>
            </w:r>
          </w:p>
        </w:tc>
        <w:tc>
          <w:tcPr>
            <w:tcW w:w="1230" w:type="dxa"/>
            <w:vAlign w:val="center"/>
          </w:tcPr>
          <w:p w14:paraId="7DFE785C">
            <w:pPr>
              <w:adjustRightInd w:val="0"/>
              <w:snapToGrid w:val="0"/>
              <w:spacing w:line="240" w:lineRule="exact"/>
              <w:rPr>
                <w:rFonts w:hint="eastAsia" w:eastAsia="方正仿宋_GBK"/>
                <w:snapToGrid w:val="0"/>
                <w:kern w:val="21"/>
                <w:sz w:val="18"/>
                <w:szCs w:val="18"/>
                <w:highlight w:val="none"/>
                <w:lang w:eastAsia="zh-CN"/>
              </w:rPr>
            </w:pPr>
            <w:r>
              <w:rPr>
                <w:rFonts w:hint="eastAsia" w:eastAsia="方正仿宋_GBK"/>
                <w:snapToGrid w:val="0"/>
                <w:kern w:val="21"/>
                <w:sz w:val="18"/>
                <w:szCs w:val="18"/>
                <w:highlight w:val="none"/>
                <w:lang w:eastAsia="zh-CN"/>
              </w:rPr>
              <w:t>县级以上农业农村（林业）主管部门</w:t>
            </w:r>
          </w:p>
        </w:tc>
        <w:tc>
          <w:tcPr>
            <w:tcW w:w="2750" w:type="dxa"/>
            <w:vAlign w:val="center"/>
          </w:tcPr>
          <w:p w14:paraId="7F111B5A">
            <w:pPr>
              <w:adjustRightInd w:val="0"/>
              <w:snapToGrid w:val="0"/>
              <w:spacing w:line="240" w:lineRule="exact"/>
              <w:rPr>
                <w:rFonts w:hint="eastAsia" w:eastAsia="方正仿宋_GBK"/>
                <w:snapToGrid w:val="0"/>
                <w:kern w:val="21"/>
                <w:sz w:val="18"/>
                <w:szCs w:val="18"/>
                <w:highlight w:val="none"/>
              </w:rPr>
            </w:pPr>
            <w:r>
              <w:rPr>
                <w:rFonts w:hint="eastAsia" w:eastAsia="方正仿宋_GBK"/>
                <w:snapToGrid w:val="0"/>
                <w:kern w:val="21"/>
                <w:sz w:val="18"/>
                <w:szCs w:val="18"/>
                <w:highlight w:val="none"/>
              </w:rPr>
              <w:t>《中华人民共和国政府信息公开条例》</w:t>
            </w:r>
          </w:p>
        </w:tc>
        <w:tc>
          <w:tcPr>
            <w:tcW w:w="1421" w:type="dxa"/>
            <w:vAlign w:val="center"/>
          </w:tcPr>
          <w:p w14:paraId="27EE6E3D">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信息形成或变更之日起20个工作日内公开</w:t>
            </w:r>
          </w:p>
        </w:tc>
        <w:tc>
          <w:tcPr>
            <w:tcW w:w="813" w:type="dxa"/>
            <w:vAlign w:val="center"/>
          </w:tcPr>
          <w:p w14:paraId="13FC838C">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长期</w:t>
            </w:r>
          </w:p>
        </w:tc>
        <w:tc>
          <w:tcPr>
            <w:tcW w:w="1270" w:type="dxa"/>
            <w:vAlign w:val="center"/>
          </w:tcPr>
          <w:p w14:paraId="220953E4">
            <w:pPr>
              <w:adjustRightInd w:val="0"/>
              <w:snapToGrid w:val="0"/>
              <w:spacing w:line="240" w:lineRule="exact"/>
              <w:rPr>
                <w:rFonts w:hint="eastAsia" w:eastAsia="方正仿宋_GBK"/>
                <w:snapToGrid w:val="0"/>
                <w:kern w:val="21"/>
                <w:sz w:val="18"/>
                <w:szCs w:val="18"/>
                <w:highlight w:val="none"/>
                <w:lang w:eastAsia="zh-CN"/>
              </w:rPr>
            </w:pPr>
            <w:r>
              <w:rPr>
                <w:rFonts w:eastAsia="方正仿宋_GBK"/>
                <w:snapToGrid w:val="0"/>
                <w:kern w:val="21"/>
                <w:sz w:val="18"/>
                <w:szCs w:val="18"/>
                <w:highlight w:val="none"/>
              </w:rPr>
              <w:t>广西数字政务一体化平台</w:t>
            </w:r>
          </w:p>
        </w:tc>
        <w:tc>
          <w:tcPr>
            <w:tcW w:w="1115" w:type="dxa"/>
            <w:vAlign w:val="center"/>
          </w:tcPr>
          <w:p w14:paraId="6313E482">
            <w:pPr>
              <w:adjustRightInd w:val="0"/>
              <w:snapToGrid w:val="0"/>
              <w:spacing w:line="240" w:lineRule="exact"/>
              <w:rPr>
                <w:rFonts w:hint="eastAsia" w:eastAsia="方正仿宋_GBK"/>
                <w:snapToGrid w:val="0"/>
                <w:kern w:val="21"/>
                <w:sz w:val="18"/>
                <w:szCs w:val="18"/>
                <w:highlight w:val="none"/>
                <w:lang w:eastAsia="zh-CN"/>
              </w:rPr>
            </w:pPr>
            <w:r>
              <w:rPr>
                <w:rFonts w:hint="eastAsia" w:eastAsia="方正仿宋_GBK"/>
                <w:snapToGrid w:val="0"/>
                <w:kern w:val="21"/>
                <w:sz w:val="18"/>
                <w:szCs w:val="18"/>
                <w:highlight w:val="none"/>
                <w:lang w:eastAsia="zh-CN"/>
              </w:rPr>
              <w:t>县级以上农业农村（林业）主管部门</w:t>
            </w:r>
          </w:p>
        </w:tc>
        <w:tc>
          <w:tcPr>
            <w:tcW w:w="1178" w:type="dxa"/>
            <w:vAlign w:val="center"/>
          </w:tcPr>
          <w:p w14:paraId="36C1BD85">
            <w:pPr>
              <w:adjustRightInd w:val="0"/>
              <w:snapToGrid w:val="0"/>
              <w:spacing w:line="240" w:lineRule="exact"/>
              <w:rPr>
                <w:rFonts w:hint="eastAsia" w:eastAsia="方正仿宋_GBK"/>
                <w:snapToGrid w:val="0"/>
                <w:kern w:val="21"/>
                <w:sz w:val="18"/>
                <w:szCs w:val="18"/>
                <w:highlight w:val="none"/>
              </w:rPr>
            </w:pPr>
          </w:p>
        </w:tc>
      </w:tr>
      <w:bookmarkEnd w:id="0"/>
      <w:tr w14:paraId="260C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01" w:hRule="atLeast"/>
        </w:trPr>
        <w:tc>
          <w:tcPr>
            <w:tcW w:w="342" w:type="dxa"/>
            <w:vAlign w:val="center"/>
          </w:tcPr>
          <w:p w14:paraId="37ABA345">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07D9B876">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农业农村领域行政处罚信息</w:t>
            </w:r>
          </w:p>
        </w:tc>
        <w:tc>
          <w:tcPr>
            <w:tcW w:w="863" w:type="dxa"/>
            <w:vAlign w:val="center"/>
          </w:tcPr>
          <w:p w14:paraId="6857AD6D">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行政处罚、行政强制等</w:t>
            </w:r>
          </w:p>
        </w:tc>
        <w:tc>
          <w:tcPr>
            <w:tcW w:w="1842" w:type="dxa"/>
            <w:vAlign w:val="center"/>
          </w:tcPr>
          <w:p w14:paraId="439BECC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农业农村领域行政处罚事项目录，实施行政处罚的依据、条件、程序以及相关行政处罚决定</w:t>
            </w:r>
          </w:p>
        </w:tc>
        <w:tc>
          <w:tcPr>
            <w:tcW w:w="1230" w:type="dxa"/>
            <w:vAlign w:val="center"/>
          </w:tcPr>
          <w:p w14:paraId="2C029E0A">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2750" w:type="dxa"/>
            <w:vAlign w:val="center"/>
          </w:tcPr>
          <w:p w14:paraId="32588DB8">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21" w:type="dxa"/>
            <w:vAlign w:val="center"/>
          </w:tcPr>
          <w:p w14:paraId="3C87EBD1">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13" w:type="dxa"/>
            <w:vAlign w:val="center"/>
          </w:tcPr>
          <w:p w14:paraId="52071895">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44F75FFC">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七星区政府门户网站</w:t>
            </w:r>
          </w:p>
        </w:tc>
        <w:tc>
          <w:tcPr>
            <w:tcW w:w="1115" w:type="dxa"/>
            <w:vAlign w:val="center"/>
          </w:tcPr>
          <w:p w14:paraId="6C50D3FE">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4A71B80A">
            <w:pPr>
              <w:adjustRightInd w:val="0"/>
              <w:snapToGrid w:val="0"/>
              <w:spacing w:line="240" w:lineRule="exact"/>
              <w:rPr>
                <w:rFonts w:hint="eastAsia" w:eastAsia="方正仿宋_GBK"/>
                <w:snapToGrid w:val="0"/>
                <w:kern w:val="21"/>
                <w:sz w:val="18"/>
                <w:szCs w:val="18"/>
              </w:rPr>
            </w:pPr>
          </w:p>
        </w:tc>
      </w:tr>
      <w:tr w14:paraId="12E7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10" w:hRule="atLeast"/>
        </w:trPr>
        <w:tc>
          <w:tcPr>
            <w:tcW w:w="342" w:type="dxa"/>
            <w:vAlign w:val="center"/>
          </w:tcPr>
          <w:p w14:paraId="5A4B4D0E">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21A025C3">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部门</w:t>
            </w:r>
            <w:r>
              <w:rPr>
                <w:rFonts w:eastAsia="方正仿宋_GBK"/>
                <w:snapToGrid w:val="0"/>
                <w:kern w:val="21"/>
                <w:sz w:val="18"/>
                <w:szCs w:val="18"/>
              </w:rPr>
              <w:t>预算</w:t>
            </w:r>
            <w:r>
              <w:rPr>
                <w:rFonts w:hint="eastAsia" w:eastAsia="方正仿宋_GBK"/>
                <w:snapToGrid w:val="0"/>
                <w:kern w:val="21"/>
                <w:sz w:val="18"/>
                <w:szCs w:val="18"/>
              </w:rPr>
              <w:t>、</w:t>
            </w:r>
            <w:r>
              <w:rPr>
                <w:rFonts w:eastAsia="方正仿宋_GBK"/>
                <w:snapToGrid w:val="0"/>
                <w:kern w:val="21"/>
                <w:sz w:val="18"/>
                <w:szCs w:val="18"/>
              </w:rPr>
              <w:t>决算信息</w:t>
            </w:r>
          </w:p>
        </w:tc>
        <w:tc>
          <w:tcPr>
            <w:tcW w:w="863" w:type="dxa"/>
            <w:vMerge w:val="restart"/>
            <w:vAlign w:val="center"/>
          </w:tcPr>
          <w:p w14:paraId="1169EEF1">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财政预算、决算信息</w:t>
            </w:r>
          </w:p>
        </w:tc>
        <w:tc>
          <w:tcPr>
            <w:tcW w:w="1842" w:type="dxa"/>
            <w:vAlign w:val="center"/>
          </w:tcPr>
          <w:p w14:paraId="467C3AA6">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县级以上农业农村（林业）主管部门</w:t>
            </w:r>
            <w:r>
              <w:rPr>
                <w:rFonts w:eastAsia="方正仿宋_GBK"/>
                <w:snapToGrid w:val="0"/>
                <w:kern w:val="21"/>
                <w:sz w:val="18"/>
                <w:szCs w:val="18"/>
              </w:rPr>
              <w:t>年度预算、决算</w:t>
            </w:r>
            <w:r>
              <w:rPr>
                <w:rFonts w:eastAsia="方正仿宋_GBK"/>
                <w:kern w:val="21"/>
                <w:sz w:val="18"/>
                <w:szCs w:val="18"/>
                <w:lang w:bidi="ar"/>
              </w:rPr>
              <w:t>公开文本、报表</w:t>
            </w:r>
          </w:p>
        </w:tc>
        <w:tc>
          <w:tcPr>
            <w:tcW w:w="1230" w:type="dxa"/>
            <w:vAlign w:val="center"/>
          </w:tcPr>
          <w:p w14:paraId="32890D7F">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县级以上农业农村（林业）主管部门</w:t>
            </w:r>
            <w:r>
              <w:rPr>
                <w:rFonts w:eastAsia="方正仿宋_GBK"/>
                <w:snapToGrid w:val="0"/>
                <w:kern w:val="21"/>
                <w:sz w:val="18"/>
                <w:szCs w:val="18"/>
              </w:rPr>
              <w:t>及其二级预算单位</w:t>
            </w:r>
          </w:p>
        </w:tc>
        <w:tc>
          <w:tcPr>
            <w:tcW w:w="2750" w:type="dxa"/>
            <w:vAlign w:val="center"/>
          </w:tcPr>
          <w:p w14:paraId="6C31D9EA">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01B7012C">
            <w:pPr>
              <w:adjustRightInd w:val="0"/>
              <w:snapToGrid w:val="0"/>
              <w:spacing w:line="240" w:lineRule="exact"/>
              <w:rPr>
                <w:rFonts w:hint="eastAsia" w:eastAsia="方正仿宋_GBK"/>
                <w:kern w:val="21"/>
                <w:sz w:val="18"/>
                <w:szCs w:val="18"/>
                <w:lang w:bidi="ar"/>
              </w:rPr>
            </w:pPr>
            <w:r>
              <w:rPr>
                <w:rFonts w:hint="eastAsia" w:eastAsia="方正仿宋_GBK"/>
                <w:kern w:val="21"/>
                <w:sz w:val="18"/>
                <w:szCs w:val="18"/>
                <w:lang w:bidi="ar"/>
              </w:rPr>
              <w:t>2.《中华人民共和国预算法》</w:t>
            </w:r>
          </w:p>
          <w:p w14:paraId="27F0349A">
            <w:pPr>
              <w:adjustRightInd w:val="0"/>
              <w:snapToGrid w:val="0"/>
              <w:spacing w:line="240" w:lineRule="exact"/>
              <w:rPr>
                <w:rFonts w:hint="eastAsia" w:eastAsia="方正仿宋_GBK"/>
                <w:snapToGrid w:val="0"/>
                <w:kern w:val="21"/>
                <w:sz w:val="18"/>
                <w:szCs w:val="18"/>
              </w:rPr>
            </w:pPr>
            <w:r>
              <w:rPr>
                <w:rFonts w:hint="eastAsia" w:eastAsia="方正仿宋_GBK"/>
                <w:kern w:val="21"/>
                <w:sz w:val="18"/>
                <w:szCs w:val="18"/>
                <w:lang w:bidi="ar"/>
              </w:rPr>
              <w:t>3.《中华人民共和国预算法实施条例》</w:t>
            </w:r>
          </w:p>
        </w:tc>
        <w:tc>
          <w:tcPr>
            <w:tcW w:w="1421" w:type="dxa"/>
            <w:vAlign w:val="center"/>
          </w:tcPr>
          <w:p w14:paraId="1BFFA303">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813" w:type="dxa"/>
            <w:vAlign w:val="center"/>
          </w:tcPr>
          <w:p w14:paraId="41C59406">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4FA3974A">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七星区政府门户网站</w:t>
            </w:r>
          </w:p>
        </w:tc>
        <w:tc>
          <w:tcPr>
            <w:tcW w:w="1115" w:type="dxa"/>
            <w:vAlign w:val="center"/>
          </w:tcPr>
          <w:p w14:paraId="7128F634">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县级以上农业农村（林业）主管部门</w:t>
            </w:r>
            <w:r>
              <w:rPr>
                <w:rFonts w:eastAsia="方正仿宋_GBK"/>
                <w:snapToGrid w:val="0"/>
                <w:kern w:val="21"/>
                <w:sz w:val="18"/>
                <w:szCs w:val="18"/>
              </w:rPr>
              <w:t>及其二级预算单位</w:t>
            </w:r>
          </w:p>
        </w:tc>
        <w:tc>
          <w:tcPr>
            <w:tcW w:w="1178" w:type="dxa"/>
            <w:vAlign w:val="center"/>
          </w:tcPr>
          <w:p w14:paraId="69B0A1EC">
            <w:pPr>
              <w:adjustRightInd w:val="0"/>
              <w:snapToGrid w:val="0"/>
              <w:spacing w:line="240" w:lineRule="exact"/>
              <w:rPr>
                <w:rFonts w:hint="eastAsia" w:eastAsia="方正仿宋_GBK"/>
                <w:snapToGrid w:val="0"/>
                <w:kern w:val="21"/>
                <w:sz w:val="18"/>
                <w:szCs w:val="18"/>
              </w:rPr>
            </w:pPr>
          </w:p>
        </w:tc>
      </w:tr>
      <w:tr w14:paraId="609A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574" w:hRule="atLeast"/>
        </w:trPr>
        <w:tc>
          <w:tcPr>
            <w:tcW w:w="342" w:type="dxa"/>
            <w:vAlign w:val="center"/>
          </w:tcPr>
          <w:p w14:paraId="0DCE45DA">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5FA99003">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w:t>
            </w:r>
          </w:p>
        </w:tc>
        <w:tc>
          <w:tcPr>
            <w:tcW w:w="863" w:type="dxa"/>
            <w:vMerge w:val="continue"/>
            <w:vAlign w:val="center"/>
          </w:tcPr>
          <w:p w14:paraId="6D54EA26">
            <w:pPr>
              <w:adjustRightInd w:val="0"/>
              <w:snapToGrid w:val="0"/>
              <w:spacing w:line="240" w:lineRule="exact"/>
              <w:rPr>
                <w:rFonts w:eastAsia="方正仿宋_GBK"/>
                <w:snapToGrid w:val="0"/>
                <w:kern w:val="21"/>
                <w:sz w:val="18"/>
                <w:szCs w:val="18"/>
              </w:rPr>
            </w:pPr>
          </w:p>
        </w:tc>
        <w:tc>
          <w:tcPr>
            <w:tcW w:w="1842" w:type="dxa"/>
            <w:vAlign w:val="center"/>
          </w:tcPr>
          <w:p w14:paraId="4F234F77">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经费的开支情况</w:t>
            </w:r>
          </w:p>
        </w:tc>
        <w:tc>
          <w:tcPr>
            <w:tcW w:w="1230" w:type="dxa"/>
            <w:vAlign w:val="center"/>
          </w:tcPr>
          <w:p w14:paraId="7DE1A7F8">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县级以上农业农村（林业）主管部门</w:t>
            </w:r>
            <w:r>
              <w:rPr>
                <w:rFonts w:eastAsia="方正仿宋_GBK"/>
                <w:snapToGrid w:val="0"/>
                <w:kern w:val="21"/>
                <w:sz w:val="18"/>
                <w:szCs w:val="18"/>
              </w:rPr>
              <w:t>及其二级预算单位</w:t>
            </w:r>
          </w:p>
        </w:tc>
        <w:tc>
          <w:tcPr>
            <w:tcW w:w="2750" w:type="dxa"/>
            <w:vAlign w:val="center"/>
          </w:tcPr>
          <w:p w14:paraId="16309063">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《中华人民共和国预算法实施条例》</w:t>
            </w:r>
          </w:p>
          <w:p w14:paraId="6C01310E">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p>
        </w:tc>
        <w:tc>
          <w:tcPr>
            <w:tcW w:w="1421" w:type="dxa"/>
            <w:vAlign w:val="center"/>
          </w:tcPr>
          <w:p w14:paraId="205BD51D">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813" w:type="dxa"/>
            <w:vAlign w:val="center"/>
          </w:tcPr>
          <w:p w14:paraId="5E2B1A51">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7ABADD54">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七星区政府门户网站</w:t>
            </w:r>
          </w:p>
        </w:tc>
        <w:tc>
          <w:tcPr>
            <w:tcW w:w="1115" w:type="dxa"/>
            <w:vAlign w:val="center"/>
          </w:tcPr>
          <w:p w14:paraId="5422E73E">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县级以上农业农村（林业）主管部门</w:t>
            </w:r>
            <w:r>
              <w:rPr>
                <w:rFonts w:eastAsia="方正仿宋_GBK"/>
                <w:snapToGrid w:val="0"/>
                <w:kern w:val="21"/>
                <w:sz w:val="18"/>
                <w:szCs w:val="18"/>
              </w:rPr>
              <w:t>及其二级预算单位</w:t>
            </w:r>
          </w:p>
        </w:tc>
        <w:tc>
          <w:tcPr>
            <w:tcW w:w="1178" w:type="dxa"/>
            <w:vAlign w:val="center"/>
          </w:tcPr>
          <w:p w14:paraId="4E4E366A">
            <w:pPr>
              <w:adjustRightInd w:val="0"/>
              <w:snapToGrid w:val="0"/>
              <w:spacing w:line="240" w:lineRule="exact"/>
              <w:rPr>
                <w:rFonts w:hint="eastAsia" w:eastAsia="方正仿宋_GBK"/>
                <w:snapToGrid w:val="0"/>
                <w:kern w:val="21"/>
                <w:sz w:val="18"/>
                <w:szCs w:val="18"/>
              </w:rPr>
            </w:pPr>
          </w:p>
        </w:tc>
      </w:tr>
      <w:tr w14:paraId="1894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36" w:hRule="atLeast"/>
        </w:trPr>
        <w:tc>
          <w:tcPr>
            <w:tcW w:w="342" w:type="dxa"/>
            <w:vAlign w:val="center"/>
          </w:tcPr>
          <w:p w14:paraId="2CAF4F44">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2FE55195">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单位政府采购意向</w:t>
            </w:r>
          </w:p>
        </w:tc>
        <w:tc>
          <w:tcPr>
            <w:tcW w:w="863" w:type="dxa"/>
            <w:vMerge w:val="restart"/>
            <w:vAlign w:val="center"/>
          </w:tcPr>
          <w:p w14:paraId="291D4F3D">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842" w:type="dxa"/>
            <w:vAlign w:val="center"/>
          </w:tcPr>
          <w:p w14:paraId="6551F532">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政府采购项目名称、采购需求概况、预算金额、计划实施采购时间、落实政府采购政策功能情况等</w:t>
            </w:r>
          </w:p>
        </w:tc>
        <w:tc>
          <w:tcPr>
            <w:tcW w:w="1230" w:type="dxa"/>
            <w:vAlign w:val="center"/>
          </w:tcPr>
          <w:p w14:paraId="331FF60B">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县级以上农业农村（林业）主管部门</w:t>
            </w:r>
            <w:r>
              <w:rPr>
                <w:rFonts w:eastAsia="方正仿宋_GBK"/>
                <w:snapToGrid w:val="0"/>
                <w:kern w:val="21"/>
                <w:sz w:val="18"/>
                <w:szCs w:val="18"/>
              </w:rPr>
              <w:t>及其二级预算单位</w:t>
            </w:r>
          </w:p>
        </w:tc>
        <w:tc>
          <w:tcPr>
            <w:tcW w:w="2750" w:type="dxa"/>
            <w:vAlign w:val="center"/>
          </w:tcPr>
          <w:p w14:paraId="684098E7">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14:paraId="0340654F">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1421" w:type="dxa"/>
            <w:vAlign w:val="center"/>
          </w:tcPr>
          <w:p w14:paraId="36F19AB8">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政府采购意向公开时间应当尽量提前，原则上不得晚于采购公告发布前30日</w:t>
            </w:r>
          </w:p>
        </w:tc>
        <w:tc>
          <w:tcPr>
            <w:tcW w:w="813" w:type="dxa"/>
            <w:vAlign w:val="center"/>
          </w:tcPr>
          <w:p w14:paraId="2D571672">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6743BF20">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val="en-US" w:eastAsia="zh-CN"/>
              </w:rPr>
              <w:t>中国政府采购网、</w:t>
            </w:r>
            <w:r>
              <w:rPr>
                <w:rFonts w:hint="eastAsia" w:eastAsia="方正仿宋_GBK"/>
                <w:snapToGrid w:val="0"/>
                <w:kern w:val="21"/>
                <w:sz w:val="18"/>
                <w:szCs w:val="18"/>
                <w:lang w:eastAsia="zh-CN"/>
              </w:rPr>
              <w:t>广西政府采购网、</w:t>
            </w:r>
            <w:r>
              <w:rPr>
                <w:rFonts w:hint="eastAsia" w:eastAsia="方正仿宋_GBK"/>
                <w:snapToGrid w:val="0"/>
                <w:kern w:val="21"/>
                <w:sz w:val="18"/>
                <w:szCs w:val="18"/>
                <w:lang w:val="en-US" w:eastAsia="zh-CN"/>
              </w:rPr>
              <w:t>桂林市政府采购网</w:t>
            </w:r>
          </w:p>
        </w:tc>
        <w:tc>
          <w:tcPr>
            <w:tcW w:w="1115" w:type="dxa"/>
            <w:vAlign w:val="center"/>
          </w:tcPr>
          <w:p w14:paraId="59A99968">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县级以上农业农村（林业）主管部门</w:t>
            </w:r>
            <w:r>
              <w:rPr>
                <w:rFonts w:eastAsia="方正仿宋_GBK"/>
                <w:snapToGrid w:val="0"/>
                <w:kern w:val="21"/>
                <w:sz w:val="18"/>
                <w:szCs w:val="18"/>
              </w:rPr>
              <w:t>及其二级预算单位</w:t>
            </w:r>
          </w:p>
        </w:tc>
        <w:tc>
          <w:tcPr>
            <w:tcW w:w="1178" w:type="dxa"/>
            <w:vAlign w:val="center"/>
          </w:tcPr>
          <w:p w14:paraId="70E69697">
            <w:pPr>
              <w:adjustRightInd w:val="0"/>
              <w:snapToGrid w:val="0"/>
              <w:spacing w:line="240" w:lineRule="exact"/>
              <w:rPr>
                <w:rFonts w:eastAsia="方正仿宋_GBK"/>
                <w:snapToGrid w:val="0"/>
                <w:kern w:val="21"/>
                <w:sz w:val="18"/>
                <w:szCs w:val="18"/>
              </w:rPr>
            </w:pPr>
          </w:p>
        </w:tc>
      </w:tr>
      <w:tr w14:paraId="0608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529" w:hRule="atLeast"/>
        </w:trPr>
        <w:tc>
          <w:tcPr>
            <w:tcW w:w="342" w:type="dxa"/>
            <w:vAlign w:val="center"/>
          </w:tcPr>
          <w:p w14:paraId="609A387F">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7EB8A7B7">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单位政府采购信息发布</w:t>
            </w:r>
          </w:p>
        </w:tc>
        <w:tc>
          <w:tcPr>
            <w:tcW w:w="863" w:type="dxa"/>
            <w:vMerge w:val="continue"/>
            <w:vAlign w:val="center"/>
          </w:tcPr>
          <w:p w14:paraId="5EB84CC9">
            <w:pPr>
              <w:adjustRightInd w:val="0"/>
              <w:snapToGrid w:val="0"/>
              <w:spacing w:line="240" w:lineRule="exact"/>
              <w:rPr>
                <w:rFonts w:eastAsia="方正仿宋_GBK"/>
                <w:snapToGrid w:val="0"/>
                <w:kern w:val="21"/>
                <w:sz w:val="18"/>
                <w:szCs w:val="18"/>
              </w:rPr>
            </w:pPr>
          </w:p>
        </w:tc>
        <w:tc>
          <w:tcPr>
            <w:tcW w:w="1842" w:type="dxa"/>
            <w:vAlign w:val="center"/>
          </w:tcPr>
          <w:p w14:paraId="4D82308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1230" w:type="dxa"/>
            <w:vAlign w:val="center"/>
          </w:tcPr>
          <w:p w14:paraId="55DA5138">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县级以上农业农村（林业）主管部门</w:t>
            </w:r>
            <w:r>
              <w:rPr>
                <w:rFonts w:eastAsia="方正仿宋_GBK"/>
                <w:snapToGrid w:val="0"/>
                <w:kern w:val="21"/>
                <w:sz w:val="18"/>
                <w:szCs w:val="18"/>
              </w:rPr>
              <w:t>及其二级预算单位</w:t>
            </w:r>
            <w:r>
              <w:rPr>
                <w:rFonts w:hint="eastAsia" w:eastAsia="方正仿宋_GBK"/>
                <w:snapToGrid w:val="0"/>
                <w:kern w:val="21"/>
                <w:sz w:val="18"/>
                <w:szCs w:val="18"/>
              </w:rPr>
              <w:t>、代理机构</w:t>
            </w:r>
          </w:p>
        </w:tc>
        <w:tc>
          <w:tcPr>
            <w:tcW w:w="2750" w:type="dxa"/>
            <w:vAlign w:val="center"/>
          </w:tcPr>
          <w:p w14:paraId="098752E2">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01796DE1">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14:paraId="12712FD7">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《财政部关于做好政府采购信息公开工作的通知》（财库〔2015〕135号）</w:t>
            </w:r>
          </w:p>
          <w:p w14:paraId="14F1442C">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4.</w:t>
            </w:r>
            <w:r>
              <w:rPr>
                <w:rFonts w:eastAsia="方正仿宋_GBK"/>
                <w:snapToGrid w:val="0"/>
                <w:kern w:val="21"/>
                <w:sz w:val="18"/>
                <w:szCs w:val="18"/>
              </w:rPr>
              <w:t>《广西壮族自治区财政厅关于进一步做好政府采购信息发布工作的通知》（桂财采〔2024〕49号）</w:t>
            </w:r>
          </w:p>
        </w:tc>
        <w:tc>
          <w:tcPr>
            <w:tcW w:w="1421" w:type="dxa"/>
            <w:vAlign w:val="center"/>
          </w:tcPr>
          <w:p w14:paraId="52D31836">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813" w:type="dxa"/>
            <w:vAlign w:val="center"/>
          </w:tcPr>
          <w:p w14:paraId="356F9CB1">
            <w:pPr>
              <w:widowControl/>
              <w:spacing w:line="240" w:lineRule="exact"/>
              <w:rPr>
                <w:rFonts w:eastAsia="方正仿宋_GBK"/>
                <w:snapToGrid w:val="0"/>
                <w:kern w:val="21"/>
                <w:sz w:val="18"/>
                <w:szCs w:val="18"/>
              </w:rPr>
            </w:pPr>
            <w:r>
              <w:rPr>
                <w:rFonts w:eastAsia="方正仿宋_GBK"/>
                <w:snapToGrid w:val="0"/>
                <w:kern w:val="21"/>
                <w:sz w:val="18"/>
                <w:szCs w:val="18"/>
              </w:rPr>
              <w:t>招标公告、资格预审公告的公告期限为5个工作日；</w:t>
            </w:r>
          </w:p>
          <w:p w14:paraId="72304E61">
            <w:pPr>
              <w:widowControl/>
              <w:spacing w:line="240" w:lineRule="exact"/>
              <w:rPr>
                <w:rFonts w:eastAsia="方正仿宋_GBK"/>
                <w:snapToGrid w:val="0"/>
                <w:kern w:val="21"/>
                <w:sz w:val="18"/>
                <w:szCs w:val="18"/>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1270" w:type="dxa"/>
            <w:vAlign w:val="center"/>
          </w:tcPr>
          <w:p w14:paraId="0DD64858">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val="en-US" w:eastAsia="zh-CN"/>
              </w:rPr>
              <w:t>中国政府采购网、</w:t>
            </w:r>
            <w:r>
              <w:rPr>
                <w:rFonts w:hint="eastAsia" w:eastAsia="方正仿宋_GBK"/>
                <w:snapToGrid w:val="0"/>
                <w:kern w:val="21"/>
                <w:sz w:val="18"/>
                <w:szCs w:val="18"/>
                <w:lang w:eastAsia="zh-CN"/>
              </w:rPr>
              <w:t>广西政府采购网、</w:t>
            </w:r>
            <w:r>
              <w:rPr>
                <w:rFonts w:hint="eastAsia" w:eastAsia="方正仿宋_GBK"/>
                <w:snapToGrid w:val="0"/>
                <w:kern w:val="21"/>
                <w:sz w:val="18"/>
                <w:szCs w:val="18"/>
                <w:lang w:val="en-US" w:eastAsia="zh-CN"/>
              </w:rPr>
              <w:t>桂林市政府采购网</w:t>
            </w:r>
          </w:p>
        </w:tc>
        <w:tc>
          <w:tcPr>
            <w:tcW w:w="1115" w:type="dxa"/>
            <w:vAlign w:val="center"/>
          </w:tcPr>
          <w:p w14:paraId="03AB824A">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县级以上农业农村（林业）主管部门</w:t>
            </w:r>
            <w:r>
              <w:rPr>
                <w:rFonts w:eastAsia="方正仿宋_GBK"/>
                <w:snapToGrid w:val="0"/>
                <w:kern w:val="21"/>
                <w:sz w:val="18"/>
                <w:szCs w:val="18"/>
              </w:rPr>
              <w:t>及其二级预算单位</w:t>
            </w:r>
            <w:r>
              <w:rPr>
                <w:rFonts w:hint="eastAsia" w:eastAsia="方正仿宋_GBK"/>
                <w:snapToGrid w:val="0"/>
                <w:kern w:val="21"/>
                <w:sz w:val="18"/>
                <w:szCs w:val="18"/>
              </w:rPr>
              <w:t>、代理机构</w:t>
            </w:r>
          </w:p>
        </w:tc>
        <w:tc>
          <w:tcPr>
            <w:tcW w:w="1178" w:type="dxa"/>
            <w:vAlign w:val="center"/>
          </w:tcPr>
          <w:p w14:paraId="2DE59A6E">
            <w:pPr>
              <w:adjustRightInd w:val="0"/>
              <w:snapToGrid w:val="0"/>
              <w:spacing w:line="240" w:lineRule="exact"/>
              <w:rPr>
                <w:rFonts w:eastAsia="方正仿宋_GBK"/>
                <w:snapToGrid w:val="0"/>
                <w:kern w:val="21"/>
                <w:sz w:val="18"/>
                <w:szCs w:val="18"/>
              </w:rPr>
            </w:pPr>
          </w:p>
        </w:tc>
      </w:tr>
      <w:tr w14:paraId="0D3F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42" w:type="dxa"/>
            <w:vAlign w:val="center"/>
          </w:tcPr>
          <w:p w14:paraId="71E21F42">
            <w:pPr>
              <w:adjustRightInd w:val="0"/>
              <w:snapToGrid w:val="0"/>
              <w:spacing w:line="240" w:lineRule="exact"/>
              <w:rPr>
                <w:rFonts w:eastAsia="方正仿宋_GBK"/>
                <w:snapToGrid w:val="0"/>
                <w:kern w:val="21"/>
                <w:sz w:val="18"/>
                <w:szCs w:val="18"/>
              </w:rPr>
            </w:pPr>
          </w:p>
        </w:tc>
        <w:tc>
          <w:tcPr>
            <w:tcW w:w="1191" w:type="dxa"/>
            <w:vAlign w:val="center"/>
          </w:tcPr>
          <w:p w14:paraId="414625C0">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单位面向中小企业预留项目执行情况</w:t>
            </w:r>
          </w:p>
        </w:tc>
        <w:tc>
          <w:tcPr>
            <w:tcW w:w="863" w:type="dxa"/>
            <w:vAlign w:val="center"/>
          </w:tcPr>
          <w:p w14:paraId="71B1430E">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842" w:type="dxa"/>
            <w:vAlign w:val="center"/>
          </w:tcPr>
          <w:p w14:paraId="234E8A0A">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项目名称、面向中小企业采购金额等</w:t>
            </w:r>
          </w:p>
        </w:tc>
        <w:tc>
          <w:tcPr>
            <w:tcW w:w="1230" w:type="dxa"/>
            <w:vAlign w:val="center"/>
          </w:tcPr>
          <w:p w14:paraId="2A3CD739">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县级以上农业农村（林业）主管部门</w:t>
            </w:r>
            <w:r>
              <w:rPr>
                <w:rFonts w:eastAsia="方正仿宋_GBK"/>
                <w:snapToGrid w:val="0"/>
                <w:kern w:val="21"/>
                <w:sz w:val="18"/>
                <w:szCs w:val="18"/>
              </w:rPr>
              <w:t>及其二级预算单位</w:t>
            </w:r>
          </w:p>
        </w:tc>
        <w:tc>
          <w:tcPr>
            <w:tcW w:w="2750" w:type="dxa"/>
            <w:vAlign w:val="center"/>
          </w:tcPr>
          <w:p w14:paraId="20CD72DB">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1.《政府采购促进中小企业发展管理办法》（财库〔2020〕46号）</w:t>
            </w:r>
          </w:p>
          <w:p w14:paraId="036EAAF4">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2.《广西壮族自治区财政厅广西壮族自治区工业和信息化厅关于贯彻落实政府采购促进中小企业发展管理办法的通知》（桂财采〔2021〕70号）</w:t>
            </w:r>
          </w:p>
          <w:p w14:paraId="190E3ED8">
            <w:pPr>
              <w:spacing w:line="240" w:lineRule="exact"/>
              <w:rPr>
                <w:rFonts w:hint="eastAsia"/>
              </w:rPr>
            </w:pPr>
            <w:r>
              <w:rPr>
                <w:rFonts w:hint="eastAsia" w:eastAsia="方正仿宋_GBK"/>
                <w:snapToGrid w:val="0"/>
                <w:kern w:val="21"/>
                <w:sz w:val="18"/>
                <w:szCs w:val="18"/>
              </w:rPr>
              <w:t>3.《广西壮族自治区财政厅关于贯彻落实政府采购支持中小企业发展政策的通知》（桂财采〔2022〕31号）</w:t>
            </w:r>
          </w:p>
        </w:tc>
        <w:tc>
          <w:tcPr>
            <w:tcW w:w="1421" w:type="dxa"/>
            <w:vAlign w:val="center"/>
          </w:tcPr>
          <w:p w14:paraId="565A844F">
            <w:pPr>
              <w:adjustRightInd w:val="0"/>
              <w:snapToGrid w:val="0"/>
              <w:spacing w:line="220" w:lineRule="exact"/>
              <w:rPr>
                <w:rFonts w:eastAsia="方正仿宋_GBK"/>
                <w:snapToGrid w:val="0"/>
                <w:kern w:val="21"/>
                <w:sz w:val="18"/>
                <w:szCs w:val="18"/>
              </w:rPr>
            </w:pPr>
            <w:r>
              <w:rPr>
                <w:rFonts w:hint="eastAsia" w:eastAsia="方正仿宋_GBK"/>
                <w:snapToGrid w:val="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813" w:type="dxa"/>
            <w:vAlign w:val="center"/>
          </w:tcPr>
          <w:p w14:paraId="0A7531D3">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6BBDB655">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val="en-US" w:eastAsia="zh-CN"/>
              </w:rPr>
              <w:t>中国政府采购网、</w:t>
            </w:r>
            <w:r>
              <w:rPr>
                <w:rFonts w:hint="eastAsia" w:eastAsia="方正仿宋_GBK"/>
                <w:snapToGrid w:val="0"/>
                <w:kern w:val="21"/>
                <w:sz w:val="18"/>
                <w:szCs w:val="18"/>
                <w:lang w:eastAsia="zh-CN"/>
              </w:rPr>
              <w:t>广西政府采购网、</w:t>
            </w:r>
            <w:r>
              <w:rPr>
                <w:rFonts w:hint="eastAsia" w:eastAsia="方正仿宋_GBK"/>
                <w:snapToGrid w:val="0"/>
                <w:kern w:val="21"/>
                <w:sz w:val="18"/>
                <w:szCs w:val="18"/>
                <w:lang w:val="en-US" w:eastAsia="zh-CN"/>
              </w:rPr>
              <w:t>桂林市政府采购网</w:t>
            </w:r>
          </w:p>
        </w:tc>
        <w:tc>
          <w:tcPr>
            <w:tcW w:w="1115" w:type="dxa"/>
            <w:vAlign w:val="center"/>
          </w:tcPr>
          <w:p w14:paraId="13451A0A">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县级以上农业农村（林业）主管部门</w:t>
            </w:r>
            <w:r>
              <w:rPr>
                <w:rFonts w:eastAsia="方正仿宋_GBK"/>
                <w:snapToGrid w:val="0"/>
                <w:kern w:val="21"/>
                <w:sz w:val="18"/>
                <w:szCs w:val="18"/>
              </w:rPr>
              <w:t>及其二级预算单位</w:t>
            </w:r>
          </w:p>
        </w:tc>
        <w:tc>
          <w:tcPr>
            <w:tcW w:w="1178" w:type="dxa"/>
            <w:vAlign w:val="center"/>
          </w:tcPr>
          <w:p w14:paraId="344D4E3B">
            <w:pPr>
              <w:adjustRightInd w:val="0"/>
              <w:snapToGrid w:val="0"/>
              <w:spacing w:line="240" w:lineRule="exact"/>
              <w:rPr>
                <w:rFonts w:eastAsia="方正仿宋_GBK"/>
                <w:snapToGrid w:val="0"/>
                <w:kern w:val="21"/>
                <w:sz w:val="18"/>
                <w:szCs w:val="18"/>
              </w:rPr>
            </w:pPr>
          </w:p>
        </w:tc>
      </w:tr>
      <w:tr w14:paraId="6493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42" w:type="dxa"/>
            <w:vAlign w:val="center"/>
          </w:tcPr>
          <w:p w14:paraId="04796C4E">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16F5AA72">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农业农村有关方面的政策、措施及其实施情况</w:t>
            </w:r>
          </w:p>
        </w:tc>
        <w:tc>
          <w:tcPr>
            <w:tcW w:w="863" w:type="dxa"/>
            <w:vAlign w:val="center"/>
          </w:tcPr>
          <w:p w14:paraId="7AC76D51">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乡村振兴、教育、医疗、社会保障、促进就业等方面的政策、措施及其实施情况</w:t>
            </w:r>
          </w:p>
        </w:tc>
        <w:tc>
          <w:tcPr>
            <w:tcW w:w="1842" w:type="dxa"/>
            <w:vAlign w:val="center"/>
          </w:tcPr>
          <w:p w14:paraId="3876F1B8">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农业农村有关方面的政策、措施及其实施情况</w:t>
            </w:r>
          </w:p>
        </w:tc>
        <w:tc>
          <w:tcPr>
            <w:tcW w:w="1230" w:type="dxa"/>
            <w:vAlign w:val="center"/>
          </w:tcPr>
          <w:p w14:paraId="45B5C905">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2750" w:type="dxa"/>
            <w:vAlign w:val="center"/>
          </w:tcPr>
          <w:p w14:paraId="672A4AFB">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21" w:type="dxa"/>
            <w:vAlign w:val="center"/>
          </w:tcPr>
          <w:p w14:paraId="32ED30A8">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13" w:type="dxa"/>
            <w:vAlign w:val="center"/>
          </w:tcPr>
          <w:p w14:paraId="0A7DB39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3F74F12C">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七星区政府门户网站</w:t>
            </w:r>
          </w:p>
        </w:tc>
        <w:tc>
          <w:tcPr>
            <w:tcW w:w="1115" w:type="dxa"/>
            <w:vAlign w:val="center"/>
          </w:tcPr>
          <w:p w14:paraId="48354D3B">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6837B1F6">
            <w:pPr>
              <w:adjustRightInd w:val="0"/>
              <w:snapToGrid w:val="0"/>
              <w:spacing w:line="240" w:lineRule="exact"/>
              <w:rPr>
                <w:rFonts w:hint="eastAsia" w:eastAsia="方正仿宋_GBK"/>
                <w:snapToGrid w:val="0"/>
                <w:kern w:val="21"/>
                <w:sz w:val="18"/>
                <w:szCs w:val="18"/>
              </w:rPr>
            </w:pPr>
          </w:p>
        </w:tc>
      </w:tr>
      <w:tr w14:paraId="5CBE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42" w:type="dxa"/>
            <w:vAlign w:val="center"/>
          </w:tcPr>
          <w:p w14:paraId="21D4206D">
            <w:pPr>
              <w:numPr>
                <w:ilvl w:val="0"/>
                <w:numId w:val="1"/>
              </w:numPr>
              <w:adjustRightInd w:val="0"/>
              <w:snapToGrid w:val="0"/>
              <w:spacing w:line="240" w:lineRule="exact"/>
              <w:rPr>
                <w:rFonts w:eastAsia="方正仿宋_GBK"/>
                <w:snapToGrid w:val="0"/>
                <w:color w:val="auto"/>
                <w:kern w:val="21"/>
                <w:sz w:val="18"/>
                <w:szCs w:val="18"/>
              </w:rPr>
            </w:pPr>
          </w:p>
        </w:tc>
        <w:tc>
          <w:tcPr>
            <w:tcW w:w="1191" w:type="dxa"/>
            <w:vAlign w:val="center"/>
          </w:tcPr>
          <w:p w14:paraId="3CF3B70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农业粮食作物生产病虫害防控监测预警</w:t>
            </w:r>
          </w:p>
        </w:tc>
        <w:tc>
          <w:tcPr>
            <w:tcW w:w="863" w:type="dxa"/>
            <w:vAlign w:val="center"/>
          </w:tcPr>
          <w:p w14:paraId="4235F01E">
            <w:pPr>
              <w:adjustRightInd w:val="0"/>
              <w:snapToGrid w:val="0"/>
              <w:spacing w:line="240" w:lineRule="exact"/>
              <w:rPr>
                <w:rFonts w:eastAsia="方正仿宋_GBK"/>
                <w:snapToGrid w:val="0"/>
                <w:kern w:val="21"/>
                <w:sz w:val="18"/>
                <w:szCs w:val="18"/>
              </w:rPr>
            </w:pPr>
          </w:p>
        </w:tc>
        <w:tc>
          <w:tcPr>
            <w:tcW w:w="1842" w:type="dxa"/>
            <w:vAlign w:val="center"/>
          </w:tcPr>
          <w:p w14:paraId="3EFBD9E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粮食作物病虫情报、防控建议、应急预案等</w:t>
            </w:r>
          </w:p>
        </w:tc>
        <w:tc>
          <w:tcPr>
            <w:tcW w:w="1230" w:type="dxa"/>
            <w:vAlign w:val="center"/>
          </w:tcPr>
          <w:p w14:paraId="22FBF1D4">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2750" w:type="dxa"/>
            <w:vAlign w:val="center"/>
          </w:tcPr>
          <w:p w14:paraId="5C1A0FAA">
            <w:pPr>
              <w:adjustRightInd w:val="0"/>
              <w:snapToGrid w:val="0"/>
              <w:spacing w:line="240" w:lineRule="exact"/>
              <w:rPr>
                <w:rFonts w:eastAsia="方正仿宋_GBK"/>
                <w:snapToGrid w:val="0"/>
                <w:kern w:val="21"/>
                <w:sz w:val="18"/>
                <w:szCs w:val="18"/>
              </w:rPr>
            </w:pPr>
          </w:p>
        </w:tc>
        <w:tc>
          <w:tcPr>
            <w:tcW w:w="1421" w:type="dxa"/>
            <w:vAlign w:val="center"/>
          </w:tcPr>
          <w:p w14:paraId="5B9282F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13" w:type="dxa"/>
            <w:vAlign w:val="center"/>
          </w:tcPr>
          <w:p w14:paraId="11EF51C8">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6D4A50C0">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七星区政府门户网站</w:t>
            </w:r>
          </w:p>
        </w:tc>
        <w:tc>
          <w:tcPr>
            <w:tcW w:w="1115" w:type="dxa"/>
            <w:vAlign w:val="center"/>
          </w:tcPr>
          <w:p w14:paraId="549D8776">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2204D1E2">
            <w:pPr>
              <w:adjustRightInd w:val="0"/>
              <w:snapToGrid w:val="0"/>
              <w:spacing w:line="240" w:lineRule="exact"/>
              <w:rPr>
                <w:rFonts w:hint="eastAsia" w:eastAsia="方正仿宋_GBK"/>
                <w:snapToGrid w:val="0"/>
                <w:kern w:val="21"/>
                <w:sz w:val="18"/>
                <w:szCs w:val="18"/>
              </w:rPr>
            </w:pPr>
          </w:p>
        </w:tc>
      </w:tr>
      <w:tr w14:paraId="169D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42" w:type="dxa"/>
            <w:vAlign w:val="center"/>
          </w:tcPr>
          <w:p w14:paraId="1AF1B58A">
            <w:pPr>
              <w:numPr>
                <w:ilvl w:val="0"/>
                <w:numId w:val="1"/>
              </w:numPr>
              <w:adjustRightInd w:val="0"/>
              <w:snapToGrid w:val="0"/>
              <w:spacing w:line="230" w:lineRule="exact"/>
              <w:rPr>
                <w:rFonts w:eastAsia="方正仿宋_GBK"/>
                <w:snapToGrid w:val="0"/>
                <w:kern w:val="21"/>
                <w:sz w:val="18"/>
                <w:szCs w:val="18"/>
              </w:rPr>
            </w:pPr>
          </w:p>
        </w:tc>
        <w:tc>
          <w:tcPr>
            <w:tcW w:w="1191" w:type="dxa"/>
            <w:vAlign w:val="center"/>
          </w:tcPr>
          <w:p w14:paraId="2AEAE53B">
            <w:pPr>
              <w:adjustRightInd w:val="0"/>
              <w:snapToGrid w:val="0"/>
              <w:spacing w:line="230" w:lineRule="exact"/>
              <w:rPr>
                <w:rFonts w:eastAsia="方正仿宋_GBK"/>
                <w:snapToGrid w:val="0"/>
                <w:kern w:val="21"/>
                <w:sz w:val="18"/>
                <w:szCs w:val="18"/>
              </w:rPr>
            </w:pPr>
            <w:r>
              <w:rPr>
                <w:rFonts w:eastAsia="方正仿宋_GBK"/>
                <w:snapToGrid w:val="0"/>
                <w:kern w:val="21"/>
                <w:sz w:val="18"/>
                <w:szCs w:val="18"/>
              </w:rPr>
              <w:t>公务员招录</w:t>
            </w:r>
          </w:p>
        </w:tc>
        <w:tc>
          <w:tcPr>
            <w:tcW w:w="863" w:type="dxa"/>
            <w:vMerge w:val="restart"/>
            <w:vAlign w:val="center"/>
          </w:tcPr>
          <w:p w14:paraId="398DB0F3">
            <w:pPr>
              <w:adjustRightInd w:val="0"/>
              <w:snapToGrid w:val="0"/>
              <w:spacing w:line="230" w:lineRule="exact"/>
              <w:rPr>
                <w:rFonts w:eastAsia="方正仿宋_GBK"/>
                <w:snapToGrid w:val="0"/>
                <w:kern w:val="21"/>
                <w:sz w:val="18"/>
                <w:szCs w:val="18"/>
              </w:rPr>
            </w:pPr>
            <w:r>
              <w:rPr>
                <w:rFonts w:eastAsia="方正仿宋_GBK"/>
                <w:snapToGrid w:val="0"/>
                <w:kern w:val="21"/>
                <w:sz w:val="18"/>
                <w:szCs w:val="18"/>
              </w:rPr>
              <w:t>人事信息</w:t>
            </w:r>
          </w:p>
        </w:tc>
        <w:tc>
          <w:tcPr>
            <w:tcW w:w="1842" w:type="dxa"/>
            <w:vAlign w:val="center"/>
          </w:tcPr>
          <w:p w14:paraId="571638D6">
            <w:pPr>
              <w:adjustRightInd w:val="0"/>
              <w:snapToGrid w:val="0"/>
              <w:spacing w:line="230" w:lineRule="exact"/>
              <w:rPr>
                <w:rFonts w:eastAsia="方正仿宋_GBK"/>
                <w:snapToGrid w:val="0"/>
                <w:kern w:val="21"/>
                <w:sz w:val="18"/>
                <w:szCs w:val="18"/>
              </w:rPr>
            </w:pPr>
            <w:r>
              <w:rPr>
                <w:rFonts w:eastAsia="方正仿宋_GBK"/>
                <w:snapToGrid w:val="0"/>
                <w:kern w:val="21"/>
                <w:sz w:val="18"/>
                <w:szCs w:val="18"/>
              </w:rPr>
              <w:t>按组织规定公开公务员、事业单位人员招录职位、名额、报考条件等信息以及录用结果</w:t>
            </w:r>
          </w:p>
        </w:tc>
        <w:tc>
          <w:tcPr>
            <w:tcW w:w="1230" w:type="dxa"/>
            <w:vMerge w:val="restart"/>
            <w:vAlign w:val="center"/>
          </w:tcPr>
          <w:p w14:paraId="70451076">
            <w:pPr>
              <w:adjustRightInd w:val="0"/>
              <w:snapToGrid w:val="0"/>
              <w:spacing w:line="23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2750" w:type="dxa"/>
            <w:vAlign w:val="center"/>
          </w:tcPr>
          <w:p w14:paraId="31B81247">
            <w:pPr>
              <w:widowControl/>
              <w:spacing w:line="23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4C1B4A4E">
            <w:pPr>
              <w:widowControl/>
              <w:spacing w:line="230" w:lineRule="exact"/>
              <w:jc w:val="left"/>
              <w:rPr>
                <w:rFonts w:hint="eastAsia" w:eastAsia="方正仿宋_GBK"/>
                <w:snapToGrid w:val="0"/>
                <w:kern w:val="21"/>
                <w:sz w:val="18"/>
                <w:szCs w:val="18"/>
              </w:rPr>
            </w:pPr>
            <w:r>
              <w:rPr>
                <w:rFonts w:hint="eastAsia" w:eastAsia="方正仿宋_GBK"/>
                <w:snapToGrid w:val="0"/>
                <w:kern w:val="21"/>
                <w:sz w:val="18"/>
                <w:szCs w:val="18"/>
              </w:rPr>
              <w:t>2.《公务员录用规定》</w:t>
            </w:r>
          </w:p>
        </w:tc>
        <w:tc>
          <w:tcPr>
            <w:tcW w:w="1421" w:type="dxa"/>
            <w:vAlign w:val="center"/>
          </w:tcPr>
          <w:p w14:paraId="28ADDE01">
            <w:pPr>
              <w:adjustRightInd w:val="0"/>
              <w:snapToGrid w:val="0"/>
              <w:spacing w:line="230" w:lineRule="exact"/>
              <w:rPr>
                <w:rFonts w:hint="eastAsia" w:eastAsia="方正仿宋_GBK"/>
                <w:snapToGrid w:val="0"/>
                <w:kern w:val="21"/>
                <w:sz w:val="18"/>
                <w:szCs w:val="18"/>
              </w:rPr>
            </w:pPr>
            <w:r>
              <w:rPr>
                <w:rFonts w:hint="eastAsia" w:eastAsia="方正仿宋_GBK"/>
                <w:snapToGrid w:val="0"/>
                <w:kern w:val="21"/>
                <w:sz w:val="18"/>
                <w:szCs w:val="18"/>
              </w:rPr>
              <w:t>按自治区公务员考试统一规定时间公开</w:t>
            </w:r>
          </w:p>
        </w:tc>
        <w:tc>
          <w:tcPr>
            <w:tcW w:w="813" w:type="dxa"/>
            <w:vAlign w:val="center"/>
          </w:tcPr>
          <w:p w14:paraId="72C2FC77">
            <w:pPr>
              <w:adjustRightInd w:val="0"/>
              <w:snapToGrid w:val="0"/>
              <w:spacing w:line="230" w:lineRule="exact"/>
              <w:rPr>
                <w:rFonts w:hint="eastAsia" w:eastAsia="方正仿宋_GBK"/>
                <w:snapToGrid w:val="0"/>
                <w:kern w:val="21"/>
                <w:sz w:val="18"/>
                <w:szCs w:val="18"/>
              </w:rPr>
            </w:pPr>
            <w:r>
              <w:rPr>
                <w:rFonts w:hint="eastAsia" w:eastAsia="方正仿宋_GBK"/>
                <w:snapToGrid w:val="0"/>
                <w:kern w:val="21"/>
                <w:sz w:val="18"/>
                <w:szCs w:val="18"/>
              </w:rPr>
              <w:t>按照规定期限公开</w:t>
            </w:r>
          </w:p>
        </w:tc>
        <w:tc>
          <w:tcPr>
            <w:tcW w:w="1270" w:type="dxa"/>
            <w:vMerge w:val="restart"/>
            <w:vAlign w:val="center"/>
          </w:tcPr>
          <w:p w14:paraId="4F587E39">
            <w:pPr>
              <w:adjustRightInd w:val="0"/>
              <w:snapToGrid w:val="0"/>
              <w:spacing w:line="230" w:lineRule="exact"/>
            </w:pPr>
            <w:r>
              <w:rPr>
                <w:rFonts w:hint="eastAsia" w:eastAsia="方正仿宋_GBK"/>
                <w:snapToGrid w:val="0"/>
                <w:kern w:val="21"/>
                <w:sz w:val="18"/>
                <w:szCs w:val="18"/>
                <w:lang w:eastAsia="zh-CN"/>
              </w:rPr>
              <w:t>广西人事考试网、桂林党建网、</w:t>
            </w:r>
            <w:r>
              <w:rPr>
                <w:rFonts w:hint="eastAsia" w:eastAsia="方正仿宋_GBK"/>
                <w:snapToGrid w:val="0"/>
                <w:kern w:val="21"/>
                <w:sz w:val="18"/>
                <w:szCs w:val="18"/>
                <w:lang w:val="en-US" w:eastAsia="zh-CN"/>
              </w:rPr>
              <w:t>桂林市</w:t>
            </w:r>
            <w:r>
              <w:rPr>
                <w:rFonts w:hint="eastAsia" w:eastAsia="方正仿宋_GBK"/>
                <w:snapToGrid w:val="0"/>
                <w:kern w:val="21"/>
                <w:sz w:val="18"/>
                <w:szCs w:val="18"/>
                <w:lang w:eastAsia="zh-CN"/>
              </w:rPr>
              <w:t>人力资源社会保障厅网站</w:t>
            </w:r>
          </w:p>
        </w:tc>
        <w:tc>
          <w:tcPr>
            <w:tcW w:w="1115" w:type="dxa"/>
            <w:vAlign w:val="center"/>
          </w:tcPr>
          <w:p w14:paraId="54B2AB91">
            <w:pPr>
              <w:adjustRightInd w:val="0"/>
              <w:snapToGrid w:val="0"/>
              <w:spacing w:line="23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10405D03">
            <w:pPr>
              <w:adjustRightInd w:val="0"/>
              <w:snapToGrid w:val="0"/>
              <w:spacing w:line="230" w:lineRule="exact"/>
              <w:rPr>
                <w:rFonts w:hint="eastAsia" w:eastAsia="方正仿宋_GBK"/>
                <w:snapToGrid w:val="0"/>
                <w:kern w:val="21"/>
                <w:sz w:val="18"/>
                <w:szCs w:val="18"/>
              </w:rPr>
            </w:pPr>
          </w:p>
        </w:tc>
      </w:tr>
      <w:tr w14:paraId="330F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42" w:type="dxa"/>
            <w:vAlign w:val="center"/>
          </w:tcPr>
          <w:p w14:paraId="24A73A64">
            <w:pPr>
              <w:numPr>
                <w:ilvl w:val="0"/>
                <w:numId w:val="1"/>
              </w:numPr>
              <w:adjustRightInd w:val="0"/>
              <w:snapToGrid w:val="0"/>
              <w:spacing w:line="230" w:lineRule="exact"/>
              <w:rPr>
                <w:rFonts w:eastAsia="方正仿宋_GBK"/>
                <w:snapToGrid w:val="0"/>
                <w:kern w:val="21"/>
                <w:sz w:val="18"/>
                <w:szCs w:val="18"/>
              </w:rPr>
            </w:pPr>
          </w:p>
        </w:tc>
        <w:tc>
          <w:tcPr>
            <w:tcW w:w="1191" w:type="dxa"/>
            <w:vAlign w:val="center"/>
          </w:tcPr>
          <w:p w14:paraId="48CD4EF1">
            <w:pPr>
              <w:adjustRightInd w:val="0"/>
              <w:snapToGrid w:val="0"/>
              <w:spacing w:line="230" w:lineRule="exact"/>
              <w:rPr>
                <w:rFonts w:hint="eastAsia" w:eastAsia="方正仿宋_GBK"/>
                <w:snapToGrid w:val="0"/>
                <w:kern w:val="21"/>
                <w:sz w:val="18"/>
                <w:szCs w:val="18"/>
              </w:rPr>
            </w:pPr>
            <w:r>
              <w:rPr>
                <w:rFonts w:hint="eastAsia" w:eastAsia="方正仿宋_GBK"/>
                <w:snapToGrid w:val="0"/>
                <w:kern w:val="21"/>
                <w:sz w:val="18"/>
                <w:szCs w:val="18"/>
              </w:rPr>
              <w:t>公务员公开遴选</w:t>
            </w:r>
          </w:p>
        </w:tc>
        <w:tc>
          <w:tcPr>
            <w:tcW w:w="863" w:type="dxa"/>
            <w:vMerge w:val="continue"/>
            <w:vAlign w:val="center"/>
          </w:tcPr>
          <w:p w14:paraId="1EDAE32B">
            <w:pPr>
              <w:adjustRightInd w:val="0"/>
              <w:snapToGrid w:val="0"/>
              <w:spacing w:line="230" w:lineRule="exact"/>
              <w:rPr>
                <w:rFonts w:eastAsia="方正仿宋_GBK"/>
                <w:snapToGrid w:val="0"/>
                <w:kern w:val="21"/>
                <w:sz w:val="18"/>
                <w:szCs w:val="18"/>
              </w:rPr>
            </w:pPr>
          </w:p>
        </w:tc>
        <w:tc>
          <w:tcPr>
            <w:tcW w:w="1842" w:type="dxa"/>
            <w:vAlign w:val="center"/>
          </w:tcPr>
          <w:p w14:paraId="6A9620B6">
            <w:pPr>
              <w:adjustRightInd w:val="0"/>
              <w:snapToGrid w:val="0"/>
              <w:spacing w:line="230" w:lineRule="exact"/>
              <w:rPr>
                <w:rFonts w:hint="eastAsia" w:eastAsia="方正仿宋_GBK"/>
                <w:snapToGrid w:val="0"/>
                <w:kern w:val="21"/>
                <w:sz w:val="18"/>
                <w:szCs w:val="18"/>
              </w:rPr>
            </w:pPr>
            <w:r>
              <w:rPr>
                <w:rFonts w:hint="eastAsia" w:eastAsia="方正仿宋_GBK"/>
                <w:snapToGrid w:val="0"/>
                <w:kern w:val="21"/>
                <w:sz w:val="18"/>
                <w:szCs w:val="18"/>
              </w:rPr>
              <w:t>公务员公开遴选相关信息</w:t>
            </w:r>
          </w:p>
        </w:tc>
        <w:tc>
          <w:tcPr>
            <w:tcW w:w="1230" w:type="dxa"/>
            <w:vMerge w:val="continue"/>
            <w:vAlign w:val="center"/>
          </w:tcPr>
          <w:p w14:paraId="2BBDB48C">
            <w:pPr>
              <w:adjustRightInd w:val="0"/>
              <w:snapToGrid w:val="0"/>
              <w:spacing w:line="230" w:lineRule="exact"/>
              <w:rPr>
                <w:rFonts w:eastAsia="方正仿宋_GBK"/>
                <w:snapToGrid w:val="0"/>
                <w:kern w:val="21"/>
                <w:sz w:val="18"/>
                <w:szCs w:val="18"/>
              </w:rPr>
            </w:pPr>
          </w:p>
        </w:tc>
        <w:tc>
          <w:tcPr>
            <w:tcW w:w="2750" w:type="dxa"/>
            <w:vAlign w:val="center"/>
          </w:tcPr>
          <w:p w14:paraId="67E82B94">
            <w:pPr>
              <w:adjustRightInd w:val="0"/>
              <w:snapToGrid w:val="0"/>
              <w:spacing w:line="23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4C264DDF">
            <w:pPr>
              <w:adjustRightInd w:val="0"/>
              <w:snapToGrid w:val="0"/>
              <w:spacing w:line="230" w:lineRule="exact"/>
              <w:rPr>
                <w:rFonts w:hint="eastAsia" w:eastAsia="方正仿宋_GBK"/>
                <w:snapToGrid w:val="0"/>
                <w:kern w:val="21"/>
                <w:sz w:val="18"/>
                <w:szCs w:val="18"/>
              </w:rPr>
            </w:pPr>
            <w:r>
              <w:rPr>
                <w:rFonts w:hint="eastAsia" w:eastAsia="方正仿宋_GBK"/>
                <w:snapToGrid w:val="0"/>
                <w:kern w:val="21"/>
                <w:sz w:val="18"/>
                <w:szCs w:val="18"/>
              </w:rPr>
              <w:t>2.《公务员公开遴选办法》</w:t>
            </w:r>
          </w:p>
        </w:tc>
        <w:tc>
          <w:tcPr>
            <w:tcW w:w="1421" w:type="dxa"/>
            <w:vAlign w:val="center"/>
          </w:tcPr>
          <w:p w14:paraId="04170FE2">
            <w:pPr>
              <w:adjustRightInd w:val="0"/>
              <w:snapToGrid w:val="0"/>
              <w:spacing w:line="230" w:lineRule="exact"/>
              <w:rPr>
                <w:rFonts w:hint="eastAsia" w:eastAsia="方正仿宋_GBK"/>
                <w:snapToGrid w:val="0"/>
                <w:kern w:val="21"/>
                <w:sz w:val="18"/>
                <w:szCs w:val="18"/>
              </w:rPr>
            </w:pPr>
            <w:r>
              <w:rPr>
                <w:rFonts w:hint="eastAsia" w:eastAsia="方正仿宋_GBK"/>
                <w:snapToGrid w:val="0"/>
                <w:kern w:val="21"/>
                <w:sz w:val="18"/>
                <w:szCs w:val="18"/>
              </w:rPr>
              <w:t>在自治区遴选统一规定时间公开</w:t>
            </w:r>
          </w:p>
        </w:tc>
        <w:tc>
          <w:tcPr>
            <w:tcW w:w="813" w:type="dxa"/>
            <w:vAlign w:val="center"/>
          </w:tcPr>
          <w:p w14:paraId="739AB65E">
            <w:pPr>
              <w:adjustRightInd w:val="0"/>
              <w:snapToGrid w:val="0"/>
              <w:spacing w:line="230" w:lineRule="exact"/>
              <w:rPr>
                <w:rFonts w:eastAsia="方正仿宋_GBK"/>
                <w:snapToGrid w:val="0"/>
                <w:kern w:val="21"/>
                <w:sz w:val="18"/>
                <w:szCs w:val="18"/>
              </w:rPr>
            </w:pPr>
            <w:r>
              <w:rPr>
                <w:rFonts w:eastAsia="方正仿宋_GBK"/>
                <w:snapToGrid w:val="0"/>
                <w:kern w:val="21"/>
                <w:sz w:val="18"/>
                <w:szCs w:val="18"/>
              </w:rPr>
              <w:t>发布时间不少于5个工作日</w:t>
            </w:r>
          </w:p>
        </w:tc>
        <w:tc>
          <w:tcPr>
            <w:tcW w:w="1270" w:type="dxa"/>
            <w:vMerge w:val="continue"/>
            <w:vAlign w:val="center"/>
          </w:tcPr>
          <w:p w14:paraId="12C67C10">
            <w:pPr>
              <w:adjustRightInd w:val="0"/>
              <w:snapToGrid w:val="0"/>
              <w:spacing w:line="230" w:lineRule="exact"/>
              <w:rPr>
                <w:rFonts w:eastAsia="方正仿宋_GBK"/>
                <w:snapToGrid w:val="0"/>
                <w:kern w:val="21"/>
                <w:sz w:val="18"/>
                <w:szCs w:val="18"/>
              </w:rPr>
            </w:pPr>
          </w:p>
        </w:tc>
        <w:tc>
          <w:tcPr>
            <w:tcW w:w="1115" w:type="dxa"/>
            <w:vAlign w:val="center"/>
          </w:tcPr>
          <w:p w14:paraId="35A0C8F4">
            <w:pPr>
              <w:adjustRightInd w:val="0"/>
              <w:snapToGrid w:val="0"/>
              <w:spacing w:line="23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1964D867">
            <w:pPr>
              <w:adjustRightInd w:val="0"/>
              <w:snapToGrid w:val="0"/>
              <w:spacing w:line="230" w:lineRule="exact"/>
              <w:rPr>
                <w:rFonts w:hint="eastAsia" w:eastAsia="方正仿宋_GBK"/>
                <w:snapToGrid w:val="0"/>
                <w:kern w:val="21"/>
                <w:sz w:val="18"/>
                <w:szCs w:val="18"/>
              </w:rPr>
            </w:pPr>
          </w:p>
        </w:tc>
      </w:tr>
      <w:tr w14:paraId="0776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42" w:type="dxa"/>
            <w:vMerge w:val="restart"/>
            <w:vAlign w:val="center"/>
          </w:tcPr>
          <w:p w14:paraId="068D1033">
            <w:pPr>
              <w:numPr>
                <w:ilvl w:val="0"/>
                <w:numId w:val="1"/>
              </w:numPr>
              <w:adjustRightInd w:val="0"/>
              <w:snapToGrid w:val="0"/>
              <w:spacing w:line="230" w:lineRule="exact"/>
              <w:rPr>
                <w:rFonts w:eastAsia="方正仿宋_GBK"/>
                <w:snapToGrid w:val="0"/>
                <w:kern w:val="21"/>
                <w:sz w:val="18"/>
                <w:szCs w:val="18"/>
              </w:rPr>
            </w:pPr>
          </w:p>
        </w:tc>
        <w:tc>
          <w:tcPr>
            <w:tcW w:w="1191" w:type="dxa"/>
            <w:vMerge w:val="restart"/>
            <w:vAlign w:val="center"/>
          </w:tcPr>
          <w:p w14:paraId="2A049AE1">
            <w:pPr>
              <w:adjustRightInd w:val="0"/>
              <w:snapToGrid w:val="0"/>
              <w:spacing w:line="230" w:lineRule="exact"/>
              <w:rPr>
                <w:rFonts w:eastAsia="方正仿宋_GBK"/>
                <w:snapToGrid w:val="0"/>
                <w:kern w:val="21"/>
                <w:sz w:val="18"/>
                <w:szCs w:val="18"/>
              </w:rPr>
            </w:pPr>
            <w:r>
              <w:rPr>
                <w:rFonts w:eastAsia="方正仿宋_GBK"/>
                <w:snapToGrid w:val="0"/>
                <w:kern w:val="21"/>
                <w:sz w:val="18"/>
                <w:szCs w:val="18"/>
              </w:rPr>
              <w:t>直属事业单位公开招聘</w:t>
            </w:r>
          </w:p>
        </w:tc>
        <w:tc>
          <w:tcPr>
            <w:tcW w:w="863" w:type="dxa"/>
            <w:vMerge w:val="continue"/>
            <w:vAlign w:val="center"/>
          </w:tcPr>
          <w:p w14:paraId="6A5F251A">
            <w:pPr>
              <w:adjustRightInd w:val="0"/>
              <w:snapToGrid w:val="0"/>
              <w:spacing w:line="230" w:lineRule="exact"/>
              <w:rPr>
                <w:rFonts w:eastAsia="方正仿宋_GBK"/>
                <w:snapToGrid w:val="0"/>
                <w:kern w:val="21"/>
                <w:sz w:val="18"/>
                <w:szCs w:val="18"/>
              </w:rPr>
            </w:pPr>
          </w:p>
        </w:tc>
        <w:tc>
          <w:tcPr>
            <w:tcW w:w="1842" w:type="dxa"/>
            <w:vAlign w:val="center"/>
          </w:tcPr>
          <w:p w14:paraId="6839C781">
            <w:pPr>
              <w:adjustRightInd w:val="0"/>
              <w:snapToGrid w:val="0"/>
              <w:spacing w:line="230" w:lineRule="exact"/>
              <w:rPr>
                <w:rFonts w:eastAsia="方正仿宋_GBK"/>
                <w:snapToGrid w:val="0"/>
                <w:kern w:val="21"/>
                <w:sz w:val="18"/>
                <w:szCs w:val="18"/>
              </w:rPr>
            </w:pPr>
            <w:r>
              <w:rPr>
                <w:rFonts w:eastAsia="方正仿宋_GBK"/>
                <w:snapToGrid w:val="0"/>
                <w:kern w:val="21"/>
                <w:sz w:val="18"/>
                <w:szCs w:val="18"/>
              </w:rPr>
              <w:t>事业单位招聘公告（含补充公告）</w:t>
            </w:r>
          </w:p>
        </w:tc>
        <w:tc>
          <w:tcPr>
            <w:tcW w:w="1230" w:type="dxa"/>
            <w:vMerge w:val="continue"/>
            <w:vAlign w:val="center"/>
          </w:tcPr>
          <w:p w14:paraId="06A0F5C0">
            <w:pPr>
              <w:adjustRightInd w:val="0"/>
              <w:snapToGrid w:val="0"/>
              <w:spacing w:line="230" w:lineRule="exact"/>
              <w:rPr>
                <w:rFonts w:eastAsia="方正仿宋_GBK"/>
                <w:snapToGrid w:val="0"/>
                <w:kern w:val="21"/>
                <w:sz w:val="18"/>
                <w:szCs w:val="18"/>
              </w:rPr>
            </w:pPr>
          </w:p>
        </w:tc>
        <w:tc>
          <w:tcPr>
            <w:tcW w:w="2750" w:type="dxa"/>
            <w:vMerge w:val="restart"/>
            <w:vAlign w:val="center"/>
          </w:tcPr>
          <w:p w14:paraId="4EC02C7F">
            <w:pPr>
              <w:adjustRightInd w:val="0"/>
              <w:snapToGrid w:val="0"/>
              <w:spacing w:line="22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eastAsia="方正仿宋_GBK"/>
                <w:snapToGrid w:val="0"/>
                <w:kern w:val="21"/>
                <w:sz w:val="18"/>
                <w:szCs w:val="18"/>
              </w:rPr>
              <w:t>2.</w:t>
            </w:r>
            <w:r>
              <w:rPr>
                <w:rFonts w:hint="eastAsia" w:eastAsia="方正仿宋_GBK"/>
                <w:snapToGrid w:val="0"/>
                <w:kern w:val="21"/>
                <w:sz w:val="18"/>
                <w:szCs w:val="18"/>
              </w:rPr>
              <w:t>《事业单位人事管理条例》</w:t>
            </w:r>
            <w:r>
              <w:rPr>
                <w:rFonts w:eastAsia="方正仿宋_GBK"/>
                <w:snapToGrid w:val="0"/>
                <w:kern w:val="21"/>
                <w:sz w:val="18"/>
                <w:szCs w:val="18"/>
              </w:rPr>
              <w:br w:type="textWrapping"/>
            </w:r>
            <w:r>
              <w:rPr>
                <w:rFonts w:eastAsia="方正仿宋_GBK"/>
                <w:snapToGrid w:val="0"/>
                <w:kern w:val="21"/>
                <w:sz w:val="18"/>
                <w:szCs w:val="18"/>
              </w:rPr>
              <w:t>3.《</w:t>
            </w:r>
            <w:r>
              <w:rPr>
                <w:rFonts w:hint="eastAsia" w:eastAsia="方正仿宋_GBK"/>
                <w:snapToGrid w:val="0"/>
                <w:kern w:val="21"/>
                <w:sz w:val="18"/>
                <w:szCs w:val="18"/>
              </w:rPr>
              <w:t>中共中央组织部人力资源社会保障部关于进一步做好事业单位公开招聘工作的通知</w:t>
            </w:r>
            <w:r>
              <w:rPr>
                <w:rFonts w:eastAsia="方正仿宋_GBK"/>
                <w:snapToGrid w:val="0"/>
                <w:kern w:val="21"/>
                <w:sz w:val="18"/>
                <w:szCs w:val="18"/>
              </w:rPr>
              <w:t>》（人社部发〔2024〕57号）</w:t>
            </w:r>
            <w:r>
              <w:rPr>
                <w:rFonts w:eastAsia="方正仿宋_GBK"/>
                <w:snapToGrid w:val="0"/>
                <w:kern w:val="21"/>
                <w:sz w:val="18"/>
                <w:szCs w:val="18"/>
              </w:rPr>
              <w:br w:type="textWrapping"/>
            </w:r>
            <w:r>
              <w:rPr>
                <w:rFonts w:eastAsia="方正仿宋_GBK"/>
                <w:snapToGrid w:val="0"/>
                <w:kern w:val="21"/>
                <w:sz w:val="18"/>
                <w:szCs w:val="18"/>
              </w:rPr>
              <w:t>4.《广西壮族自治区人力资源和社会保障厅关于落实</w:t>
            </w:r>
            <w:r>
              <w:rPr>
                <w:rFonts w:hint="eastAsia" w:eastAsia="方正仿宋_GBK"/>
                <w:snapToGrid w:val="0"/>
                <w:kern w:val="21"/>
                <w:sz w:val="18"/>
                <w:szCs w:val="18"/>
              </w:rPr>
              <w:t>“</w:t>
            </w:r>
            <w:r>
              <w:rPr>
                <w:rFonts w:eastAsia="方正仿宋_GBK"/>
                <w:snapToGrid w:val="0"/>
                <w:kern w:val="21"/>
                <w:sz w:val="18"/>
                <w:szCs w:val="18"/>
              </w:rPr>
              <w:t>放管服</w:t>
            </w:r>
            <w:r>
              <w:rPr>
                <w:rFonts w:hint="eastAsia" w:eastAsia="方正仿宋_GBK"/>
                <w:snapToGrid w:val="0"/>
                <w:kern w:val="21"/>
                <w:sz w:val="18"/>
                <w:szCs w:val="18"/>
              </w:rPr>
              <w:t>”</w:t>
            </w:r>
            <w:r>
              <w:rPr>
                <w:rFonts w:eastAsia="方正仿宋_GBK"/>
                <w:snapToGrid w:val="0"/>
                <w:kern w:val="21"/>
                <w:sz w:val="18"/>
                <w:szCs w:val="18"/>
              </w:rPr>
              <w:t>改革精简事业单位增人手续的通知》（桂人社规〔2018〕27号）</w:t>
            </w:r>
            <w:r>
              <w:rPr>
                <w:rFonts w:eastAsia="方正仿宋_GBK"/>
                <w:snapToGrid w:val="0"/>
                <w:kern w:val="21"/>
                <w:sz w:val="18"/>
                <w:szCs w:val="18"/>
              </w:rPr>
              <w:br w:type="textWrapping"/>
            </w:r>
            <w:r>
              <w:rPr>
                <w:rFonts w:eastAsia="方正仿宋_GBK"/>
                <w:snapToGrid w:val="0"/>
                <w:kern w:val="21"/>
                <w:sz w:val="18"/>
                <w:szCs w:val="18"/>
              </w:rPr>
              <w:t>5.《</w:t>
            </w:r>
            <w:r>
              <w:rPr>
                <w:rFonts w:hint="eastAsia" w:eastAsia="方正仿宋_GBK"/>
                <w:snapToGrid w:val="0"/>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kern w:val="21"/>
                <w:sz w:val="18"/>
                <w:szCs w:val="18"/>
              </w:rPr>
              <w:t>》（桂人社规〔2021〕7号）</w:t>
            </w:r>
          </w:p>
        </w:tc>
        <w:tc>
          <w:tcPr>
            <w:tcW w:w="1421" w:type="dxa"/>
            <w:vAlign w:val="center"/>
          </w:tcPr>
          <w:p w14:paraId="0F8F606C">
            <w:pPr>
              <w:adjustRightInd w:val="0"/>
              <w:snapToGrid w:val="0"/>
              <w:spacing w:line="230" w:lineRule="exact"/>
              <w:rPr>
                <w:rFonts w:eastAsia="方正仿宋_GBK"/>
                <w:snapToGrid w:val="0"/>
                <w:kern w:val="21"/>
                <w:sz w:val="18"/>
                <w:szCs w:val="18"/>
              </w:rPr>
            </w:pPr>
            <w:r>
              <w:rPr>
                <w:rFonts w:eastAsia="方正仿宋_GBK"/>
                <w:snapToGrid w:val="0"/>
                <w:kern w:val="21"/>
                <w:sz w:val="18"/>
                <w:szCs w:val="18"/>
              </w:rPr>
              <w:t>在公开招聘启动正式报名之前发布</w:t>
            </w:r>
          </w:p>
        </w:tc>
        <w:tc>
          <w:tcPr>
            <w:tcW w:w="813" w:type="dxa"/>
            <w:vAlign w:val="center"/>
          </w:tcPr>
          <w:p w14:paraId="193335DA">
            <w:pPr>
              <w:adjustRightInd w:val="0"/>
              <w:snapToGrid w:val="0"/>
              <w:spacing w:line="230" w:lineRule="exact"/>
              <w:rPr>
                <w:rFonts w:eastAsia="方正仿宋_GBK"/>
                <w:snapToGrid w:val="0"/>
                <w:kern w:val="21"/>
                <w:sz w:val="18"/>
                <w:szCs w:val="18"/>
                <w:lang w:val="en"/>
              </w:rPr>
            </w:pPr>
            <w:r>
              <w:rPr>
                <w:rFonts w:eastAsia="方正仿宋_GBK"/>
                <w:snapToGrid w:val="0"/>
                <w:kern w:val="21"/>
                <w:sz w:val="18"/>
                <w:szCs w:val="18"/>
                <w:lang w:val="en"/>
              </w:rPr>
              <w:t>不少于3个月</w:t>
            </w:r>
          </w:p>
        </w:tc>
        <w:tc>
          <w:tcPr>
            <w:tcW w:w="1270" w:type="dxa"/>
            <w:vMerge w:val="restart"/>
            <w:vAlign w:val="center"/>
          </w:tcPr>
          <w:p w14:paraId="558BBB91">
            <w:pPr>
              <w:adjustRightInd w:val="0"/>
              <w:snapToGrid w:val="0"/>
              <w:spacing w:line="230" w:lineRule="exact"/>
              <w:rPr>
                <w:rFonts w:eastAsia="方正仿宋_GBK"/>
                <w:snapToGrid w:val="0"/>
                <w:kern w:val="21"/>
                <w:sz w:val="18"/>
                <w:szCs w:val="18"/>
              </w:rPr>
            </w:pPr>
            <w:r>
              <w:rPr>
                <w:rFonts w:hint="eastAsia" w:eastAsia="方正仿宋_GBK"/>
                <w:snapToGrid w:val="0"/>
                <w:kern w:val="21"/>
                <w:sz w:val="18"/>
                <w:szCs w:val="18"/>
                <w:lang w:val="en-US" w:eastAsia="zh-CN"/>
              </w:rPr>
              <w:t>广西人事考试网、桂林党建网、桂林市人力资源社会保障厅网站</w:t>
            </w:r>
          </w:p>
        </w:tc>
        <w:tc>
          <w:tcPr>
            <w:tcW w:w="1115" w:type="dxa"/>
            <w:vMerge w:val="restart"/>
            <w:vAlign w:val="center"/>
          </w:tcPr>
          <w:p w14:paraId="72EA0EB2">
            <w:pPr>
              <w:adjustRightInd w:val="0"/>
              <w:snapToGrid w:val="0"/>
              <w:spacing w:line="23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Merge w:val="restart"/>
            <w:vAlign w:val="center"/>
          </w:tcPr>
          <w:p w14:paraId="23BD7977">
            <w:pPr>
              <w:adjustRightInd w:val="0"/>
              <w:snapToGrid w:val="0"/>
              <w:spacing w:line="230" w:lineRule="exact"/>
              <w:rPr>
                <w:rFonts w:hint="eastAsia" w:eastAsia="方正仿宋_GBK"/>
                <w:snapToGrid w:val="0"/>
                <w:kern w:val="21"/>
                <w:sz w:val="18"/>
                <w:szCs w:val="18"/>
              </w:rPr>
            </w:pPr>
          </w:p>
        </w:tc>
      </w:tr>
      <w:tr w14:paraId="32E5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42" w:type="dxa"/>
            <w:vMerge w:val="continue"/>
            <w:vAlign w:val="center"/>
          </w:tcPr>
          <w:p w14:paraId="3777C393">
            <w:pPr>
              <w:adjustRightInd w:val="0"/>
              <w:snapToGrid w:val="0"/>
              <w:spacing w:line="230" w:lineRule="exact"/>
              <w:rPr>
                <w:rFonts w:eastAsia="方正仿宋_GBK"/>
                <w:sz w:val="18"/>
                <w:szCs w:val="18"/>
              </w:rPr>
            </w:pPr>
          </w:p>
        </w:tc>
        <w:tc>
          <w:tcPr>
            <w:tcW w:w="1191" w:type="dxa"/>
            <w:vMerge w:val="continue"/>
            <w:vAlign w:val="center"/>
          </w:tcPr>
          <w:p w14:paraId="06654378">
            <w:pPr>
              <w:adjustRightInd w:val="0"/>
              <w:snapToGrid w:val="0"/>
              <w:spacing w:line="230" w:lineRule="exact"/>
              <w:rPr>
                <w:rFonts w:eastAsia="方正仿宋_GBK"/>
                <w:sz w:val="18"/>
                <w:szCs w:val="18"/>
              </w:rPr>
            </w:pPr>
          </w:p>
        </w:tc>
        <w:tc>
          <w:tcPr>
            <w:tcW w:w="863" w:type="dxa"/>
            <w:vMerge w:val="continue"/>
            <w:vAlign w:val="center"/>
          </w:tcPr>
          <w:p w14:paraId="3C1EADFE">
            <w:pPr>
              <w:adjustRightInd w:val="0"/>
              <w:snapToGrid w:val="0"/>
              <w:spacing w:line="230" w:lineRule="exact"/>
              <w:rPr>
                <w:rFonts w:eastAsia="方正仿宋_GBK"/>
                <w:sz w:val="18"/>
                <w:szCs w:val="18"/>
              </w:rPr>
            </w:pPr>
          </w:p>
        </w:tc>
        <w:tc>
          <w:tcPr>
            <w:tcW w:w="1842" w:type="dxa"/>
            <w:vAlign w:val="center"/>
          </w:tcPr>
          <w:p w14:paraId="79D75B20">
            <w:pPr>
              <w:adjustRightInd w:val="0"/>
              <w:snapToGrid w:val="0"/>
              <w:spacing w:line="230" w:lineRule="exact"/>
              <w:rPr>
                <w:rFonts w:eastAsia="方正仿宋_GBK"/>
                <w:snapToGrid w:val="0"/>
                <w:kern w:val="21"/>
                <w:sz w:val="18"/>
                <w:szCs w:val="18"/>
              </w:rPr>
            </w:pPr>
            <w:r>
              <w:rPr>
                <w:rFonts w:eastAsia="方正仿宋_GBK"/>
                <w:snapToGrid w:val="0"/>
                <w:kern w:val="21"/>
                <w:sz w:val="18"/>
                <w:szCs w:val="18"/>
              </w:rPr>
              <w:t>事业单位招聘结果</w:t>
            </w:r>
          </w:p>
        </w:tc>
        <w:tc>
          <w:tcPr>
            <w:tcW w:w="1230" w:type="dxa"/>
            <w:vMerge w:val="continue"/>
            <w:vAlign w:val="center"/>
          </w:tcPr>
          <w:p w14:paraId="54FD6332">
            <w:pPr>
              <w:adjustRightInd w:val="0"/>
              <w:snapToGrid w:val="0"/>
              <w:spacing w:line="230" w:lineRule="exact"/>
              <w:rPr>
                <w:rFonts w:eastAsia="方正仿宋_GBK"/>
                <w:snapToGrid w:val="0"/>
                <w:kern w:val="21"/>
                <w:sz w:val="18"/>
                <w:szCs w:val="18"/>
              </w:rPr>
            </w:pPr>
          </w:p>
        </w:tc>
        <w:tc>
          <w:tcPr>
            <w:tcW w:w="2750" w:type="dxa"/>
            <w:vMerge w:val="continue"/>
            <w:vAlign w:val="center"/>
          </w:tcPr>
          <w:p w14:paraId="44FEC786">
            <w:pPr>
              <w:adjustRightInd w:val="0"/>
              <w:snapToGrid w:val="0"/>
              <w:spacing w:line="230" w:lineRule="exact"/>
              <w:rPr>
                <w:rFonts w:eastAsia="方正仿宋_GBK"/>
                <w:snapToGrid w:val="0"/>
                <w:kern w:val="21"/>
                <w:sz w:val="18"/>
                <w:szCs w:val="18"/>
              </w:rPr>
            </w:pPr>
          </w:p>
        </w:tc>
        <w:tc>
          <w:tcPr>
            <w:tcW w:w="1421" w:type="dxa"/>
            <w:vAlign w:val="center"/>
          </w:tcPr>
          <w:p w14:paraId="1E7850EF">
            <w:pPr>
              <w:adjustRightInd w:val="0"/>
              <w:snapToGrid w:val="0"/>
              <w:spacing w:line="23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13" w:type="dxa"/>
            <w:vAlign w:val="center"/>
          </w:tcPr>
          <w:p w14:paraId="6740226D">
            <w:pPr>
              <w:adjustRightInd w:val="0"/>
              <w:snapToGrid w:val="0"/>
              <w:spacing w:line="230" w:lineRule="exact"/>
              <w:rPr>
                <w:rFonts w:eastAsia="方正仿宋_GBK"/>
                <w:snapToGrid w:val="0"/>
                <w:kern w:val="21"/>
                <w:sz w:val="18"/>
                <w:szCs w:val="18"/>
              </w:rPr>
            </w:pPr>
            <w:r>
              <w:rPr>
                <w:rFonts w:eastAsia="方正仿宋_GBK"/>
                <w:snapToGrid w:val="0"/>
                <w:kern w:val="21"/>
                <w:sz w:val="18"/>
                <w:szCs w:val="18"/>
              </w:rPr>
              <w:t>不少于7日且不少于5个工作日</w:t>
            </w:r>
          </w:p>
        </w:tc>
        <w:tc>
          <w:tcPr>
            <w:tcW w:w="1270" w:type="dxa"/>
            <w:vMerge w:val="continue"/>
            <w:vAlign w:val="center"/>
          </w:tcPr>
          <w:p w14:paraId="7D26A25A">
            <w:pPr>
              <w:adjustRightInd w:val="0"/>
              <w:snapToGrid w:val="0"/>
              <w:spacing w:line="230" w:lineRule="exact"/>
              <w:rPr>
                <w:rFonts w:eastAsia="方正仿宋_GBK"/>
                <w:snapToGrid w:val="0"/>
                <w:kern w:val="21"/>
                <w:sz w:val="18"/>
                <w:szCs w:val="18"/>
              </w:rPr>
            </w:pPr>
          </w:p>
        </w:tc>
        <w:tc>
          <w:tcPr>
            <w:tcW w:w="1115" w:type="dxa"/>
            <w:vMerge w:val="continue"/>
            <w:vAlign w:val="center"/>
          </w:tcPr>
          <w:p w14:paraId="0905CA3F">
            <w:pPr>
              <w:adjustRightInd w:val="0"/>
              <w:snapToGrid w:val="0"/>
              <w:spacing w:line="230" w:lineRule="exact"/>
              <w:rPr>
                <w:rFonts w:eastAsia="方正仿宋_GBK"/>
                <w:snapToGrid w:val="0"/>
                <w:kern w:val="21"/>
                <w:sz w:val="18"/>
                <w:szCs w:val="18"/>
              </w:rPr>
            </w:pPr>
          </w:p>
        </w:tc>
        <w:tc>
          <w:tcPr>
            <w:tcW w:w="1178" w:type="dxa"/>
            <w:vMerge w:val="continue"/>
            <w:vAlign w:val="center"/>
          </w:tcPr>
          <w:p w14:paraId="1492C066">
            <w:pPr>
              <w:adjustRightInd w:val="0"/>
              <w:snapToGrid w:val="0"/>
              <w:spacing w:line="230" w:lineRule="exact"/>
              <w:rPr>
                <w:rFonts w:eastAsia="方正仿宋_GBK"/>
                <w:snapToGrid w:val="0"/>
                <w:kern w:val="21"/>
                <w:sz w:val="18"/>
                <w:szCs w:val="18"/>
              </w:rPr>
            </w:pPr>
          </w:p>
        </w:tc>
      </w:tr>
      <w:tr w14:paraId="6FE0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55" w:hRule="atLeast"/>
        </w:trPr>
        <w:tc>
          <w:tcPr>
            <w:tcW w:w="342" w:type="dxa"/>
            <w:vAlign w:val="center"/>
          </w:tcPr>
          <w:p w14:paraId="122A994B">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3D5B9545">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农作物栽培生产技术指导</w:t>
            </w:r>
          </w:p>
        </w:tc>
        <w:tc>
          <w:tcPr>
            <w:tcW w:w="863" w:type="dxa"/>
            <w:vMerge w:val="restart"/>
            <w:vAlign w:val="center"/>
          </w:tcPr>
          <w:p w14:paraId="4A196360">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其他重点领域信息</w:t>
            </w:r>
          </w:p>
        </w:tc>
        <w:tc>
          <w:tcPr>
            <w:tcW w:w="1842" w:type="dxa"/>
            <w:vAlign w:val="center"/>
          </w:tcPr>
          <w:p w14:paraId="5D44E0A3">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农作物生产技术指导意见，以及相关惠农补贴等政策信息</w:t>
            </w:r>
          </w:p>
        </w:tc>
        <w:tc>
          <w:tcPr>
            <w:tcW w:w="1230" w:type="dxa"/>
            <w:vAlign w:val="center"/>
          </w:tcPr>
          <w:p w14:paraId="76E68792">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2750" w:type="dxa"/>
            <w:vAlign w:val="center"/>
          </w:tcPr>
          <w:p w14:paraId="753FFD13">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《农业农村部主动公开基本目录》（2024年版）</w:t>
            </w:r>
          </w:p>
        </w:tc>
        <w:tc>
          <w:tcPr>
            <w:tcW w:w="1421" w:type="dxa"/>
            <w:vAlign w:val="center"/>
          </w:tcPr>
          <w:p w14:paraId="4787FD53">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13" w:type="dxa"/>
            <w:vAlign w:val="center"/>
          </w:tcPr>
          <w:p w14:paraId="1905EDA4">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71CCCC61">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eastAsia="zh-CN"/>
              </w:rPr>
              <w:t>七星区政府门户网站</w:t>
            </w:r>
          </w:p>
        </w:tc>
        <w:tc>
          <w:tcPr>
            <w:tcW w:w="1115" w:type="dxa"/>
            <w:vAlign w:val="center"/>
          </w:tcPr>
          <w:p w14:paraId="056E6354">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59CABAB2">
            <w:pPr>
              <w:adjustRightInd w:val="0"/>
              <w:snapToGrid w:val="0"/>
              <w:spacing w:line="240" w:lineRule="exact"/>
              <w:rPr>
                <w:rFonts w:hint="eastAsia" w:eastAsia="方正仿宋_GBK"/>
                <w:snapToGrid w:val="0"/>
                <w:kern w:val="21"/>
                <w:sz w:val="18"/>
                <w:szCs w:val="18"/>
              </w:rPr>
            </w:pPr>
          </w:p>
        </w:tc>
      </w:tr>
      <w:tr w14:paraId="78E8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55" w:hRule="atLeast"/>
        </w:trPr>
        <w:tc>
          <w:tcPr>
            <w:tcW w:w="342" w:type="dxa"/>
            <w:vAlign w:val="center"/>
          </w:tcPr>
          <w:p w14:paraId="2831C74E">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70A2FE15">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畜禽养殖技术指导</w:t>
            </w:r>
          </w:p>
        </w:tc>
        <w:tc>
          <w:tcPr>
            <w:tcW w:w="863" w:type="dxa"/>
            <w:vMerge w:val="continue"/>
            <w:vAlign w:val="center"/>
          </w:tcPr>
          <w:p w14:paraId="642B1A90">
            <w:pPr>
              <w:adjustRightInd w:val="0"/>
              <w:snapToGrid w:val="0"/>
              <w:spacing w:line="240" w:lineRule="exact"/>
              <w:rPr>
                <w:rFonts w:eastAsia="方正仿宋_GBK"/>
                <w:snapToGrid w:val="0"/>
                <w:kern w:val="21"/>
                <w:sz w:val="18"/>
                <w:szCs w:val="18"/>
              </w:rPr>
            </w:pPr>
          </w:p>
        </w:tc>
        <w:tc>
          <w:tcPr>
            <w:tcW w:w="1842" w:type="dxa"/>
            <w:vAlign w:val="center"/>
          </w:tcPr>
          <w:p w14:paraId="65E80C40">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畜禽养殖技术指导意见，以及相关惠农补贴等政策信息</w:t>
            </w:r>
          </w:p>
        </w:tc>
        <w:tc>
          <w:tcPr>
            <w:tcW w:w="1230" w:type="dxa"/>
            <w:vAlign w:val="center"/>
          </w:tcPr>
          <w:p w14:paraId="4CE6AEF5">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2750" w:type="dxa"/>
            <w:vAlign w:val="center"/>
          </w:tcPr>
          <w:p w14:paraId="01444F2A">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《农业农村部主动公开基本目录》（2024年版）</w:t>
            </w:r>
          </w:p>
        </w:tc>
        <w:tc>
          <w:tcPr>
            <w:tcW w:w="1421" w:type="dxa"/>
            <w:vAlign w:val="center"/>
          </w:tcPr>
          <w:p w14:paraId="2A404B12">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13" w:type="dxa"/>
            <w:vAlign w:val="center"/>
          </w:tcPr>
          <w:p w14:paraId="777DF2F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60200E78">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eastAsia="zh-CN"/>
              </w:rPr>
              <w:t>七星区政府门户网站</w:t>
            </w:r>
          </w:p>
        </w:tc>
        <w:tc>
          <w:tcPr>
            <w:tcW w:w="1115" w:type="dxa"/>
            <w:vAlign w:val="center"/>
          </w:tcPr>
          <w:p w14:paraId="48BC6BC3">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4C5F16EB">
            <w:pPr>
              <w:adjustRightInd w:val="0"/>
              <w:snapToGrid w:val="0"/>
              <w:spacing w:line="240" w:lineRule="exact"/>
              <w:rPr>
                <w:rFonts w:hint="eastAsia" w:eastAsia="方正仿宋_GBK"/>
                <w:snapToGrid w:val="0"/>
                <w:kern w:val="21"/>
                <w:sz w:val="18"/>
                <w:szCs w:val="18"/>
              </w:rPr>
            </w:pPr>
          </w:p>
        </w:tc>
      </w:tr>
      <w:tr w14:paraId="06D3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55" w:hRule="atLeast"/>
        </w:trPr>
        <w:tc>
          <w:tcPr>
            <w:tcW w:w="342" w:type="dxa"/>
            <w:vAlign w:val="center"/>
          </w:tcPr>
          <w:p w14:paraId="5EB76805">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58BC36DA">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水产养殖技术指导</w:t>
            </w:r>
          </w:p>
        </w:tc>
        <w:tc>
          <w:tcPr>
            <w:tcW w:w="863" w:type="dxa"/>
            <w:vMerge w:val="continue"/>
            <w:vAlign w:val="center"/>
          </w:tcPr>
          <w:p w14:paraId="268FA21A">
            <w:pPr>
              <w:adjustRightInd w:val="0"/>
              <w:snapToGrid w:val="0"/>
              <w:spacing w:line="240" w:lineRule="exact"/>
              <w:rPr>
                <w:rFonts w:eastAsia="方正仿宋_GBK"/>
                <w:snapToGrid w:val="0"/>
                <w:kern w:val="21"/>
                <w:sz w:val="18"/>
                <w:szCs w:val="18"/>
              </w:rPr>
            </w:pPr>
          </w:p>
        </w:tc>
        <w:tc>
          <w:tcPr>
            <w:tcW w:w="1842" w:type="dxa"/>
            <w:vAlign w:val="center"/>
          </w:tcPr>
          <w:p w14:paraId="66EE1AF0">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水产养殖技术指导意见，以及相关惠农补贴等政策信息</w:t>
            </w:r>
          </w:p>
        </w:tc>
        <w:tc>
          <w:tcPr>
            <w:tcW w:w="1230" w:type="dxa"/>
            <w:vAlign w:val="center"/>
          </w:tcPr>
          <w:p w14:paraId="726A7940">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2750" w:type="dxa"/>
            <w:vAlign w:val="center"/>
          </w:tcPr>
          <w:p w14:paraId="42BF0A4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《农业农村部主动公开基本目录》（2024年版）</w:t>
            </w:r>
          </w:p>
        </w:tc>
        <w:tc>
          <w:tcPr>
            <w:tcW w:w="1421" w:type="dxa"/>
            <w:vAlign w:val="center"/>
          </w:tcPr>
          <w:p w14:paraId="7EDC2BD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13" w:type="dxa"/>
            <w:vAlign w:val="center"/>
          </w:tcPr>
          <w:p w14:paraId="70B50193">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286D98B1">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eastAsia="zh-CN"/>
              </w:rPr>
              <w:t>七星区政府门户网站</w:t>
            </w:r>
          </w:p>
        </w:tc>
        <w:tc>
          <w:tcPr>
            <w:tcW w:w="1115" w:type="dxa"/>
            <w:vAlign w:val="center"/>
          </w:tcPr>
          <w:p w14:paraId="1FDB87A0">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6F9A89B7">
            <w:pPr>
              <w:adjustRightInd w:val="0"/>
              <w:snapToGrid w:val="0"/>
              <w:spacing w:line="240" w:lineRule="exact"/>
              <w:rPr>
                <w:rFonts w:hint="eastAsia" w:eastAsia="方正仿宋_GBK"/>
                <w:snapToGrid w:val="0"/>
                <w:kern w:val="21"/>
                <w:sz w:val="18"/>
                <w:szCs w:val="18"/>
              </w:rPr>
            </w:pPr>
          </w:p>
        </w:tc>
      </w:tr>
      <w:tr w14:paraId="3234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55" w:hRule="atLeast"/>
        </w:trPr>
        <w:tc>
          <w:tcPr>
            <w:tcW w:w="342" w:type="dxa"/>
            <w:vAlign w:val="center"/>
          </w:tcPr>
          <w:p w14:paraId="5576EDFB">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7F1AB19D">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畜禽水产疫病防控技术指导</w:t>
            </w:r>
          </w:p>
        </w:tc>
        <w:tc>
          <w:tcPr>
            <w:tcW w:w="863" w:type="dxa"/>
            <w:vMerge w:val="continue"/>
            <w:vAlign w:val="center"/>
          </w:tcPr>
          <w:p w14:paraId="6EC945A8">
            <w:pPr>
              <w:adjustRightInd w:val="0"/>
              <w:snapToGrid w:val="0"/>
              <w:spacing w:line="240" w:lineRule="exact"/>
              <w:rPr>
                <w:rFonts w:eastAsia="方正仿宋_GBK"/>
                <w:snapToGrid w:val="0"/>
                <w:kern w:val="21"/>
                <w:sz w:val="18"/>
                <w:szCs w:val="18"/>
              </w:rPr>
            </w:pPr>
          </w:p>
        </w:tc>
        <w:tc>
          <w:tcPr>
            <w:tcW w:w="1842" w:type="dxa"/>
            <w:vAlign w:val="center"/>
          </w:tcPr>
          <w:p w14:paraId="65386421">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畜禽水产疫病防控技术指导</w:t>
            </w:r>
          </w:p>
        </w:tc>
        <w:tc>
          <w:tcPr>
            <w:tcW w:w="1230" w:type="dxa"/>
            <w:vAlign w:val="center"/>
          </w:tcPr>
          <w:p w14:paraId="39EC8C8F">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2750" w:type="dxa"/>
            <w:vAlign w:val="center"/>
          </w:tcPr>
          <w:p w14:paraId="57AD1862">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《农业农村部主动公开基本目录》（2024年版）</w:t>
            </w:r>
          </w:p>
        </w:tc>
        <w:tc>
          <w:tcPr>
            <w:tcW w:w="1421" w:type="dxa"/>
            <w:vAlign w:val="center"/>
          </w:tcPr>
          <w:p w14:paraId="775681F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13" w:type="dxa"/>
            <w:vAlign w:val="center"/>
          </w:tcPr>
          <w:p w14:paraId="42A720B3">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1C9F22A3">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lang w:eastAsia="zh-CN"/>
              </w:rPr>
              <w:t>七星区政府门户网站</w:t>
            </w:r>
          </w:p>
        </w:tc>
        <w:tc>
          <w:tcPr>
            <w:tcW w:w="1115" w:type="dxa"/>
            <w:vAlign w:val="center"/>
          </w:tcPr>
          <w:p w14:paraId="1BC71358">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31C1AA9D">
            <w:pPr>
              <w:adjustRightInd w:val="0"/>
              <w:snapToGrid w:val="0"/>
              <w:spacing w:line="240" w:lineRule="exact"/>
              <w:rPr>
                <w:rFonts w:hint="eastAsia" w:eastAsia="方正仿宋_GBK"/>
                <w:snapToGrid w:val="0"/>
                <w:kern w:val="21"/>
                <w:sz w:val="18"/>
                <w:szCs w:val="18"/>
              </w:rPr>
            </w:pPr>
          </w:p>
        </w:tc>
      </w:tr>
      <w:tr w14:paraId="7301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42" w:type="dxa"/>
            <w:vAlign w:val="center"/>
          </w:tcPr>
          <w:p w14:paraId="4C1C3A55">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4264F1E0">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法治政府建设年度报告</w:t>
            </w:r>
          </w:p>
        </w:tc>
        <w:tc>
          <w:tcPr>
            <w:tcW w:w="863" w:type="dxa"/>
            <w:vAlign w:val="center"/>
          </w:tcPr>
          <w:p w14:paraId="4B0A018E">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法治建设</w:t>
            </w:r>
          </w:p>
        </w:tc>
        <w:tc>
          <w:tcPr>
            <w:tcW w:w="1842" w:type="dxa"/>
            <w:vAlign w:val="center"/>
          </w:tcPr>
          <w:p w14:paraId="7EA2798C">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本级农业农村</w:t>
            </w:r>
            <w:r>
              <w:rPr>
                <w:rFonts w:hint="eastAsia" w:eastAsia="方正仿宋_GBK"/>
                <w:snapToGrid w:val="0"/>
                <w:kern w:val="21"/>
                <w:sz w:val="18"/>
                <w:szCs w:val="18"/>
              </w:rPr>
              <w:t>法治政府建设年度报告</w:t>
            </w:r>
          </w:p>
        </w:tc>
        <w:tc>
          <w:tcPr>
            <w:tcW w:w="1230" w:type="dxa"/>
            <w:vAlign w:val="center"/>
          </w:tcPr>
          <w:p w14:paraId="65842B2A">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2750" w:type="dxa"/>
            <w:vAlign w:val="center"/>
          </w:tcPr>
          <w:p w14:paraId="65F0FB68">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1.《中华人民共和国政府信息公开条例》</w:t>
            </w:r>
          </w:p>
          <w:p w14:paraId="2C2B296B">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2.</w:t>
            </w:r>
            <w:r>
              <w:rPr>
                <w:rFonts w:hint="eastAsia" w:eastAsia="方正仿宋_GBK"/>
                <w:snapToGrid w:val="0"/>
                <w:kern w:val="21"/>
                <w:sz w:val="18"/>
                <w:szCs w:val="18"/>
              </w:rPr>
              <w:t>《法治政府建设与责任落实督察工作规定》</w:t>
            </w:r>
          </w:p>
          <w:p w14:paraId="716208C5">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w:t>
            </w:r>
            <w:r>
              <w:rPr>
                <w:rFonts w:hint="eastAsia" w:eastAsia="方正仿宋_GBK"/>
                <w:snapToGrid w:val="0"/>
                <w:kern w:val="21"/>
                <w:sz w:val="18"/>
                <w:szCs w:val="18"/>
              </w:rPr>
              <w:t>广西壮族自治区党委依法治区办关于进一步规范全区法治政府建设年度报告发布工作的通知</w:t>
            </w:r>
            <w:r>
              <w:rPr>
                <w:rFonts w:eastAsia="方正仿宋_GBK"/>
                <w:snapToGrid w:val="0"/>
                <w:kern w:val="21"/>
                <w:sz w:val="18"/>
                <w:szCs w:val="18"/>
              </w:rPr>
              <w:t>》（桂法办通〔2024〕6号）</w:t>
            </w:r>
          </w:p>
        </w:tc>
        <w:tc>
          <w:tcPr>
            <w:tcW w:w="1421" w:type="dxa"/>
            <w:vAlign w:val="center"/>
          </w:tcPr>
          <w:p w14:paraId="28E90E5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每年4月1日之前</w:t>
            </w:r>
          </w:p>
        </w:tc>
        <w:tc>
          <w:tcPr>
            <w:tcW w:w="813" w:type="dxa"/>
            <w:vAlign w:val="center"/>
          </w:tcPr>
          <w:p w14:paraId="37CE37B0">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073F10DB">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七星区政府门户网站</w:t>
            </w:r>
          </w:p>
        </w:tc>
        <w:tc>
          <w:tcPr>
            <w:tcW w:w="1115" w:type="dxa"/>
            <w:vAlign w:val="center"/>
          </w:tcPr>
          <w:p w14:paraId="27298AE1">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79E154AA">
            <w:pPr>
              <w:adjustRightInd w:val="0"/>
              <w:snapToGrid w:val="0"/>
              <w:spacing w:line="240" w:lineRule="exact"/>
              <w:rPr>
                <w:rFonts w:hint="eastAsia" w:eastAsia="方正仿宋_GBK"/>
                <w:snapToGrid w:val="0"/>
                <w:kern w:val="21"/>
                <w:sz w:val="18"/>
                <w:szCs w:val="18"/>
              </w:rPr>
            </w:pPr>
          </w:p>
        </w:tc>
      </w:tr>
      <w:tr w14:paraId="6EF6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42" w:type="dxa"/>
            <w:vAlign w:val="center"/>
          </w:tcPr>
          <w:p w14:paraId="1EA17F0B">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023B5ED2">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人大代表建议</w:t>
            </w:r>
          </w:p>
        </w:tc>
        <w:tc>
          <w:tcPr>
            <w:tcW w:w="863" w:type="dxa"/>
            <w:vMerge w:val="restart"/>
            <w:vAlign w:val="center"/>
          </w:tcPr>
          <w:p w14:paraId="452C4FAD">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建议提案</w:t>
            </w:r>
          </w:p>
        </w:tc>
        <w:tc>
          <w:tcPr>
            <w:tcW w:w="1842" w:type="dxa"/>
            <w:vAlign w:val="center"/>
          </w:tcPr>
          <w:p w14:paraId="23B562A6">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由</w:t>
            </w:r>
            <w:r>
              <w:rPr>
                <w:rFonts w:hint="eastAsia" w:eastAsia="方正仿宋_GBK"/>
                <w:snapToGrid w:val="0"/>
                <w:kern w:val="21"/>
                <w:sz w:val="18"/>
                <w:szCs w:val="18"/>
                <w:lang w:eastAsia="zh-CN"/>
              </w:rPr>
              <w:t>县级以上农业农村（林业）主管部门</w:t>
            </w:r>
            <w:r>
              <w:rPr>
                <w:rFonts w:hint="eastAsia" w:eastAsia="方正仿宋_GBK"/>
                <w:snapToGrid w:val="0"/>
                <w:kern w:val="21"/>
                <w:sz w:val="18"/>
                <w:szCs w:val="18"/>
              </w:rPr>
              <w:t>答复的人大代表建议、应当公开答复内容</w:t>
            </w:r>
          </w:p>
        </w:tc>
        <w:tc>
          <w:tcPr>
            <w:tcW w:w="1230" w:type="dxa"/>
            <w:vAlign w:val="center"/>
          </w:tcPr>
          <w:p w14:paraId="53FBA9AF">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2750" w:type="dxa"/>
            <w:vMerge w:val="restart"/>
            <w:vAlign w:val="center"/>
          </w:tcPr>
          <w:p w14:paraId="5E5C32EC">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1F861347">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2.《广西壮族自治区人民代表大会建议、批评和意见工作条例》</w:t>
            </w:r>
          </w:p>
          <w:p w14:paraId="0E056E9A">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3.《广西壮族自治区人民政府办公厅关于做好自治区人大代表建议和自治区政协委员提案公开工作的通知》（桂政办发〔2017〕189号）</w:t>
            </w:r>
          </w:p>
        </w:tc>
        <w:tc>
          <w:tcPr>
            <w:tcW w:w="1421" w:type="dxa"/>
            <w:vAlign w:val="center"/>
          </w:tcPr>
          <w:p w14:paraId="0E43959A">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13" w:type="dxa"/>
            <w:vAlign w:val="center"/>
          </w:tcPr>
          <w:p w14:paraId="7B2D3FEB">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01C69081">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七星区政府门户网站</w:t>
            </w:r>
          </w:p>
        </w:tc>
        <w:tc>
          <w:tcPr>
            <w:tcW w:w="1115" w:type="dxa"/>
            <w:vAlign w:val="center"/>
          </w:tcPr>
          <w:p w14:paraId="2CA589C8">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1E3B432D">
            <w:pPr>
              <w:adjustRightInd w:val="0"/>
              <w:snapToGrid w:val="0"/>
              <w:spacing w:line="240" w:lineRule="exact"/>
              <w:rPr>
                <w:rFonts w:hint="eastAsia" w:eastAsia="方正仿宋_GBK"/>
                <w:snapToGrid w:val="0"/>
                <w:kern w:val="21"/>
                <w:sz w:val="18"/>
                <w:szCs w:val="18"/>
              </w:rPr>
            </w:pPr>
          </w:p>
        </w:tc>
      </w:tr>
      <w:tr w14:paraId="0CFE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42" w:type="dxa"/>
            <w:vAlign w:val="center"/>
          </w:tcPr>
          <w:p w14:paraId="1B40323E">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2DF20280">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政协委员提案</w:t>
            </w:r>
          </w:p>
        </w:tc>
        <w:tc>
          <w:tcPr>
            <w:tcW w:w="863" w:type="dxa"/>
            <w:vMerge w:val="continue"/>
            <w:vAlign w:val="center"/>
          </w:tcPr>
          <w:p w14:paraId="15524F0F">
            <w:pPr>
              <w:adjustRightInd w:val="0"/>
              <w:snapToGrid w:val="0"/>
              <w:spacing w:line="240" w:lineRule="exact"/>
              <w:rPr>
                <w:rFonts w:eastAsia="方正仿宋_GBK"/>
                <w:snapToGrid w:val="0"/>
                <w:kern w:val="21"/>
                <w:sz w:val="18"/>
                <w:szCs w:val="18"/>
              </w:rPr>
            </w:pPr>
          </w:p>
        </w:tc>
        <w:tc>
          <w:tcPr>
            <w:tcW w:w="1842" w:type="dxa"/>
            <w:vAlign w:val="center"/>
          </w:tcPr>
          <w:p w14:paraId="2A2CCF67">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由</w:t>
            </w:r>
            <w:r>
              <w:rPr>
                <w:rFonts w:hint="eastAsia" w:eastAsia="方正仿宋_GBK"/>
                <w:snapToGrid w:val="0"/>
                <w:kern w:val="21"/>
                <w:sz w:val="18"/>
                <w:szCs w:val="18"/>
                <w:lang w:eastAsia="zh-CN"/>
              </w:rPr>
              <w:t>县级以上农业农村（林业）主管部门</w:t>
            </w:r>
            <w:r>
              <w:rPr>
                <w:rFonts w:hint="eastAsia" w:eastAsia="方正仿宋_GBK"/>
                <w:snapToGrid w:val="0"/>
                <w:kern w:val="21"/>
                <w:sz w:val="18"/>
                <w:szCs w:val="18"/>
              </w:rPr>
              <w:t>答复的政协委员提案、应当公开答复内容</w:t>
            </w:r>
          </w:p>
        </w:tc>
        <w:tc>
          <w:tcPr>
            <w:tcW w:w="1230" w:type="dxa"/>
            <w:vAlign w:val="center"/>
          </w:tcPr>
          <w:p w14:paraId="3D4CDD7F">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2750" w:type="dxa"/>
            <w:vMerge w:val="continue"/>
            <w:vAlign w:val="center"/>
          </w:tcPr>
          <w:p w14:paraId="52FA9333">
            <w:pPr>
              <w:adjustRightInd w:val="0"/>
              <w:snapToGrid w:val="0"/>
              <w:spacing w:line="240" w:lineRule="exact"/>
              <w:rPr>
                <w:rFonts w:hint="eastAsia" w:eastAsia="方正仿宋_GBK"/>
                <w:snapToGrid w:val="0"/>
                <w:kern w:val="21"/>
                <w:sz w:val="18"/>
                <w:szCs w:val="18"/>
              </w:rPr>
            </w:pPr>
          </w:p>
        </w:tc>
        <w:tc>
          <w:tcPr>
            <w:tcW w:w="1421" w:type="dxa"/>
            <w:vAlign w:val="center"/>
          </w:tcPr>
          <w:p w14:paraId="40C42306">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信息形成或变更之日起20个工作日内公开</w:t>
            </w:r>
          </w:p>
        </w:tc>
        <w:tc>
          <w:tcPr>
            <w:tcW w:w="813" w:type="dxa"/>
            <w:vAlign w:val="center"/>
          </w:tcPr>
          <w:p w14:paraId="0777B80C">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246FFE58">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七星区政府门户网站</w:t>
            </w:r>
          </w:p>
        </w:tc>
        <w:tc>
          <w:tcPr>
            <w:tcW w:w="1115" w:type="dxa"/>
            <w:vAlign w:val="center"/>
          </w:tcPr>
          <w:p w14:paraId="2319C9AF">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672D3DF4">
            <w:pPr>
              <w:adjustRightInd w:val="0"/>
              <w:snapToGrid w:val="0"/>
              <w:spacing w:line="240" w:lineRule="exact"/>
              <w:rPr>
                <w:rFonts w:hint="eastAsia" w:eastAsia="方正仿宋_GBK"/>
                <w:snapToGrid w:val="0"/>
                <w:kern w:val="21"/>
                <w:sz w:val="18"/>
                <w:szCs w:val="18"/>
              </w:rPr>
            </w:pPr>
          </w:p>
        </w:tc>
      </w:tr>
      <w:tr w14:paraId="60C2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42" w:type="dxa"/>
            <w:vAlign w:val="center"/>
          </w:tcPr>
          <w:p w14:paraId="44CBF500">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13B65D7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政府信息公开指南</w:t>
            </w:r>
          </w:p>
        </w:tc>
        <w:tc>
          <w:tcPr>
            <w:tcW w:w="863" w:type="dxa"/>
            <w:vMerge w:val="restart"/>
            <w:vAlign w:val="center"/>
          </w:tcPr>
          <w:p w14:paraId="2C75100D">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w:t>
            </w:r>
          </w:p>
        </w:tc>
        <w:tc>
          <w:tcPr>
            <w:tcW w:w="1842" w:type="dxa"/>
            <w:vAlign w:val="center"/>
          </w:tcPr>
          <w:p w14:paraId="38BB9653">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政府信息主动公开、依申请公开有关情况、监督方式等</w:t>
            </w:r>
          </w:p>
        </w:tc>
        <w:tc>
          <w:tcPr>
            <w:tcW w:w="1230" w:type="dxa"/>
            <w:vAlign w:val="center"/>
          </w:tcPr>
          <w:p w14:paraId="71C21A31">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2750" w:type="dxa"/>
            <w:vAlign w:val="center"/>
          </w:tcPr>
          <w:p w14:paraId="5252B8B2">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21" w:type="dxa"/>
            <w:vAlign w:val="center"/>
          </w:tcPr>
          <w:p w14:paraId="56C6082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13" w:type="dxa"/>
            <w:vAlign w:val="center"/>
          </w:tcPr>
          <w:p w14:paraId="0C4B1035">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1321F0D2">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七星区政府门户网站</w:t>
            </w:r>
          </w:p>
        </w:tc>
        <w:tc>
          <w:tcPr>
            <w:tcW w:w="1115" w:type="dxa"/>
            <w:vAlign w:val="center"/>
          </w:tcPr>
          <w:p w14:paraId="328418A3">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0D249643">
            <w:pPr>
              <w:adjustRightInd w:val="0"/>
              <w:snapToGrid w:val="0"/>
              <w:spacing w:line="240" w:lineRule="exact"/>
              <w:rPr>
                <w:rFonts w:hint="eastAsia" w:eastAsia="方正仿宋_GBK"/>
                <w:snapToGrid w:val="0"/>
                <w:kern w:val="21"/>
                <w:sz w:val="18"/>
                <w:szCs w:val="18"/>
              </w:rPr>
            </w:pPr>
          </w:p>
        </w:tc>
      </w:tr>
      <w:tr w14:paraId="6DC1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42" w:type="dxa"/>
            <w:vAlign w:val="center"/>
          </w:tcPr>
          <w:p w14:paraId="5C8F197A">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77BE8BC9">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政府信息公开目录</w:t>
            </w:r>
          </w:p>
        </w:tc>
        <w:tc>
          <w:tcPr>
            <w:tcW w:w="863" w:type="dxa"/>
            <w:vMerge w:val="continue"/>
            <w:vAlign w:val="center"/>
          </w:tcPr>
          <w:p w14:paraId="6F18A1C5">
            <w:pPr>
              <w:adjustRightInd w:val="0"/>
              <w:snapToGrid w:val="0"/>
              <w:spacing w:line="240" w:lineRule="exact"/>
              <w:rPr>
                <w:rFonts w:eastAsia="方正仿宋_GBK"/>
                <w:snapToGrid w:val="0"/>
                <w:kern w:val="21"/>
                <w:sz w:val="18"/>
                <w:szCs w:val="18"/>
              </w:rPr>
            </w:pPr>
          </w:p>
        </w:tc>
        <w:tc>
          <w:tcPr>
            <w:tcW w:w="1842" w:type="dxa"/>
            <w:vAlign w:val="center"/>
          </w:tcPr>
          <w:p w14:paraId="5B23A9C2">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政府信息公开目录</w:t>
            </w:r>
          </w:p>
        </w:tc>
        <w:tc>
          <w:tcPr>
            <w:tcW w:w="1230" w:type="dxa"/>
            <w:vAlign w:val="center"/>
          </w:tcPr>
          <w:p w14:paraId="2A8606AC">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2750" w:type="dxa"/>
            <w:vAlign w:val="center"/>
          </w:tcPr>
          <w:p w14:paraId="3EF7C882">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21" w:type="dxa"/>
            <w:vAlign w:val="center"/>
          </w:tcPr>
          <w:p w14:paraId="1B6B7746">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13" w:type="dxa"/>
            <w:vAlign w:val="center"/>
          </w:tcPr>
          <w:p w14:paraId="5F48B43E">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2D20613F">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七星区政府门户网站</w:t>
            </w:r>
          </w:p>
        </w:tc>
        <w:tc>
          <w:tcPr>
            <w:tcW w:w="1115" w:type="dxa"/>
            <w:vAlign w:val="center"/>
          </w:tcPr>
          <w:p w14:paraId="36900A3C">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1DF408ED">
            <w:pPr>
              <w:adjustRightInd w:val="0"/>
              <w:snapToGrid w:val="0"/>
              <w:spacing w:line="240" w:lineRule="exact"/>
              <w:rPr>
                <w:rFonts w:eastAsia="方正仿宋_GBK"/>
                <w:snapToGrid w:val="0"/>
                <w:kern w:val="21"/>
                <w:sz w:val="18"/>
                <w:szCs w:val="18"/>
              </w:rPr>
            </w:pPr>
          </w:p>
        </w:tc>
      </w:tr>
      <w:tr w14:paraId="55C6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42" w:type="dxa"/>
            <w:vAlign w:val="center"/>
          </w:tcPr>
          <w:p w14:paraId="2BBDC91A">
            <w:pPr>
              <w:numPr>
                <w:ilvl w:val="0"/>
                <w:numId w:val="1"/>
              </w:numPr>
              <w:adjustRightInd w:val="0"/>
              <w:snapToGrid w:val="0"/>
              <w:spacing w:line="240" w:lineRule="exact"/>
              <w:rPr>
                <w:rFonts w:eastAsia="方正仿宋_GBK"/>
                <w:snapToGrid w:val="0"/>
                <w:kern w:val="21"/>
                <w:sz w:val="18"/>
                <w:szCs w:val="18"/>
              </w:rPr>
            </w:pPr>
          </w:p>
        </w:tc>
        <w:tc>
          <w:tcPr>
            <w:tcW w:w="1191" w:type="dxa"/>
            <w:vAlign w:val="center"/>
          </w:tcPr>
          <w:p w14:paraId="58661A10">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政府信息公开工作年度报告</w:t>
            </w:r>
          </w:p>
        </w:tc>
        <w:tc>
          <w:tcPr>
            <w:tcW w:w="863" w:type="dxa"/>
            <w:vMerge w:val="continue"/>
            <w:vAlign w:val="center"/>
          </w:tcPr>
          <w:p w14:paraId="73C21F72">
            <w:pPr>
              <w:adjustRightInd w:val="0"/>
              <w:snapToGrid w:val="0"/>
              <w:spacing w:line="240" w:lineRule="exact"/>
              <w:rPr>
                <w:rFonts w:eastAsia="方正仿宋_GBK"/>
                <w:snapToGrid w:val="0"/>
                <w:kern w:val="21"/>
                <w:sz w:val="18"/>
                <w:szCs w:val="18"/>
              </w:rPr>
            </w:pPr>
          </w:p>
        </w:tc>
        <w:tc>
          <w:tcPr>
            <w:tcW w:w="1842" w:type="dxa"/>
            <w:vAlign w:val="center"/>
          </w:tcPr>
          <w:p w14:paraId="55E764B0">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政府信息公开工作年度报告</w:t>
            </w:r>
          </w:p>
        </w:tc>
        <w:tc>
          <w:tcPr>
            <w:tcW w:w="1230" w:type="dxa"/>
            <w:vAlign w:val="center"/>
          </w:tcPr>
          <w:p w14:paraId="7E3ECB52">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2750" w:type="dxa"/>
            <w:vAlign w:val="center"/>
          </w:tcPr>
          <w:p w14:paraId="47E425DB">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《中华人民共和国政府信息公开条例》</w:t>
            </w:r>
          </w:p>
        </w:tc>
        <w:tc>
          <w:tcPr>
            <w:tcW w:w="1421" w:type="dxa"/>
            <w:vAlign w:val="center"/>
          </w:tcPr>
          <w:p w14:paraId="0E1D824E">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每年1月31日之前</w:t>
            </w:r>
          </w:p>
        </w:tc>
        <w:tc>
          <w:tcPr>
            <w:tcW w:w="813" w:type="dxa"/>
            <w:vAlign w:val="center"/>
          </w:tcPr>
          <w:p w14:paraId="4B4D4FA0">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270" w:type="dxa"/>
            <w:vAlign w:val="center"/>
          </w:tcPr>
          <w:p w14:paraId="2D626DD9">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七星区政府门户网站</w:t>
            </w:r>
          </w:p>
        </w:tc>
        <w:tc>
          <w:tcPr>
            <w:tcW w:w="1115" w:type="dxa"/>
            <w:vAlign w:val="center"/>
          </w:tcPr>
          <w:p w14:paraId="789AEB8C">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县级以上农业农村（林业）主管部门</w:t>
            </w:r>
          </w:p>
        </w:tc>
        <w:tc>
          <w:tcPr>
            <w:tcW w:w="1178" w:type="dxa"/>
            <w:vAlign w:val="center"/>
          </w:tcPr>
          <w:p w14:paraId="1127F774">
            <w:pPr>
              <w:adjustRightInd w:val="0"/>
              <w:snapToGrid w:val="0"/>
              <w:spacing w:line="240" w:lineRule="exact"/>
              <w:rPr>
                <w:rFonts w:hint="eastAsia" w:eastAsia="方正仿宋_GBK"/>
                <w:snapToGrid w:val="0"/>
                <w:kern w:val="21"/>
                <w:sz w:val="18"/>
                <w:szCs w:val="18"/>
              </w:rPr>
            </w:pPr>
          </w:p>
        </w:tc>
      </w:tr>
    </w:tbl>
    <w:p w14:paraId="3327FA24"/>
    <w:sectPr>
      <w:pgSz w:w="16838" w:h="11906" w:orient="landscape"/>
      <w:pgMar w:top="896" w:right="1440" w:bottom="89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E"/>
    <w:multiLevelType w:val="singleLevel"/>
    <w:tmpl w:val="0000002E"/>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F3B0A"/>
    <w:rsid w:val="1BEC78E9"/>
    <w:rsid w:val="2CA750C2"/>
    <w:rsid w:val="2EF33F90"/>
    <w:rsid w:val="323C2C2B"/>
    <w:rsid w:val="461F7E8E"/>
    <w:rsid w:val="50CE0E6E"/>
    <w:rsid w:val="570F3B0A"/>
    <w:rsid w:val="6452719A"/>
    <w:rsid w:val="6670131F"/>
    <w:rsid w:val="6B761B23"/>
    <w:rsid w:val="748D71BE"/>
    <w:rsid w:val="74CA5FBC"/>
    <w:rsid w:val="79064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4280</Words>
  <Characters>4395</Characters>
  <Lines>0</Lines>
  <Paragraphs>0</Paragraphs>
  <TotalTime>2</TotalTime>
  <ScaleCrop>false</ScaleCrop>
  <LinksUpToDate>false</LinksUpToDate>
  <CharactersWithSpaces>4395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2025-09-02T02:32:00Z</dcterms:created>
  <dc:creator>柠檬蜜</dc:creator>
  <cp:lastModifiedBy>柠檬蜜</cp:lastModifiedBy>
  <dcterms:modified xsi:type="dcterms:W3CDTF">2025-12-16T01:26:53Z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233F941903154AEB9542ED0C003AB7EE_11</vt:lpwstr>
  </property>
  <property fmtid="{D5CDD505-2E9C-101B-9397-08002B2CF9AE}" pid="4" name="KSOTemplateDocerSaveRecord">
    <vt:lpwstr>eyJoZGlkIjoiYzE3ODIyNzRmNjJkYmYyZmJhM2EwMDZmNDA3YmZmZjQiLCJ1c2VySWQiOiIxMzk5NTcyNjM1In0=</vt:lpwstr>
  </property>
</Properties>
</file>