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both"/>
        <w:textAlignment w:val="center"/>
        <w:rPr>
          <w:rFonts w:hint="default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i w:val="0"/>
          <w:color w:val="000000"/>
          <w:kern w:val="0"/>
          <w:sz w:val="24"/>
          <w:szCs w:val="24"/>
          <w:u w:val="none"/>
          <w:lang w:val="en-US" w:eastAsia="zh-CN" w:bidi="ar"/>
        </w:rPr>
        <w:t>附件3</w:t>
      </w:r>
    </w:p>
    <w:tbl>
      <w:tblPr>
        <w:tblStyle w:val="2"/>
        <w:tblW w:w="8970" w:type="dxa"/>
        <w:tblInd w:w="0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85"/>
        <w:gridCol w:w="1020"/>
        <w:gridCol w:w="1950"/>
        <w:gridCol w:w="870"/>
        <w:gridCol w:w="1230"/>
        <w:gridCol w:w="1200"/>
        <w:gridCol w:w="630"/>
        <w:gridCol w:w="1485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方正小标宋简体" w:hAnsi="方正小标宋简体" w:eastAsia="方正小标宋简体" w:cs="方正小标宋简体"/>
                <w:i w:val="0"/>
                <w:color w:val="000000"/>
                <w:sz w:val="36"/>
                <w:szCs w:val="36"/>
                <w:u w:val="none"/>
              </w:rPr>
            </w:pPr>
            <w:r>
              <w:rPr>
                <w:rFonts w:hint="default" w:ascii="方正小标宋简体" w:hAnsi="方正小标宋简体" w:eastAsia="方正小标宋简体" w:cs="方正小标宋简体"/>
                <w:i w:val="0"/>
                <w:color w:val="000000"/>
                <w:kern w:val="0"/>
                <w:sz w:val="36"/>
                <w:szCs w:val="36"/>
                <w:u w:val="none"/>
                <w:lang w:val="en-US" w:eastAsia="zh-CN" w:bidi="ar"/>
              </w:rPr>
              <w:t>财政支出绩效目标申报表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（ 2021 年度）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5" w:hRule="atLeast"/>
        </w:trPr>
        <w:tc>
          <w:tcPr>
            <w:tcW w:w="8970" w:type="dxa"/>
            <w:gridSpan w:val="8"/>
            <w:tcBorders>
              <w:top w:val="nil"/>
              <w:left w:val="nil"/>
              <w:bottom w:val="nil"/>
              <w:right w:val="nil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20" w:hRule="atLeast"/>
        </w:trPr>
        <w:tc>
          <w:tcPr>
            <w:tcW w:w="8970" w:type="dxa"/>
            <w:gridSpan w:val="8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填报单位：桂林市七星区科技企业发展中心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项目名称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在编制人员工资及福利</w:t>
            </w:r>
            <w:bookmarkEnd w:id="0"/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七星区人民政府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主管部门 编码</w:t>
            </w:r>
          </w:p>
        </w:tc>
        <w:tc>
          <w:tcPr>
            <w:tcW w:w="3315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21006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项目实施单位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桂林市七星区科技企业发展中心</w:t>
            </w:r>
          </w:p>
        </w:tc>
        <w:tc>
          <w:tcPr>
            <w:tcW w:w="12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     负责人</w:t>
            </w:r>
          </w:p>
        </w:tc>
        <w:tc>
          <w:tcPr>
            <w:tcW w:w="12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6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联系    方式</w:t>
            </w:r>
          </w:p>
        </w:tc>
        <w:tc>
          <w:tcPr>
            <w:tcW w:w="14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40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项目起止时间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日-- 202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月 </w:t>
            </w:r>
            <w:r>
              <w:rPr>
                <w:rFonts w:hint="eastAsia" w:ascii="宋体" w:hAnsi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31</w:t>
            </w: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0" w:hRule="atLeast"/>
        </w:trPr>
        <w:tc>
          <w:tcPr>
            <w:tcW w:w="1605" w:type="dxa"/>
            <w:gridSpan w:val="2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项目资金              （万元）</w:t>
            </w: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合计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109.7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其中： 一般公共预算拨款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109.7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90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其他资金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55" w:hRule="atLeast"/>
        </w:trPr>
        <w:tc>
          <w:tcPr>
            <w:tcW w:w="1605" w:type="dxa"/>
            <w:gridSpan w:val="2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8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 上年结余收入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项目主要内容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cs="宋体"/>
                <w:kern w:val="0"/>
                <w:sz w:val="24"/>
              </w:rPr>
              <w:t>支付202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1</w:t>
            </w:r>
            <w:r>
              <w:rPr>
                <w:rFonts w:hint="eastAsia" w:ascii="宋体" w:hAnsi="宋体" w:cs="宋体"/>
                <w:kern w:val="0"/>
                <w:sz w:val="24"/>
              </w:rPr>
              <w:t>年</w:t>
            </w:r>
            <w:r>
              <w:rPr>
                <w:rFonts w:hint="eastAsia" w:ascii="宋体" w:hAnsi="宋体" w:cs="宋体"/>
                <w:kern w:val="0"/>
                <w:sz w:val="24"/>
                <w:lang w:val="en-US" w:eastAsia="zh-CN"/>
              </w:rPr>
              <w:t>9位</w:t>
            </w:r>
            <w:r>
              <w:rPr>
                <w:rFonts w:hint="eastAsia" w:ascii="宋体" w:hAnsi="宋体" w:cs="宋体"/>
                <w:kern w:val="0"/>
                <w:sz w:val="24"/>
                <w:lang w:eastAsia="zh-CN"/>
              </w:rPr>
              <w:t>在编人员</w:t>
            </w:r>
            <w:r>
              <w:rPr>
                <w:rFonts w:hint="eastAsia" w:ascii="宋体" w:hAnsi="宋体" w:cs="宋体"/>
                <w:kern w:val="0"/>
                <w:sz w:val="24"/>
              </w:rPr>
              <w:t>工资及福利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80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年度项目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绩效目标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ascii="宋体" w:hAnsi="宋体" w:eastAsia="宋体" w:cs="宋体"/>
                <w:sz w:val="24"/>
                <w:szCs w:val="24"/>
              </w:rPr>
              <w:t>完成年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编制</w:t>
            </w:r>
            <w:r>
              <w:rPr>
                <w:rFonts w:ascii="宋体" w:hAnsi="宋体" w:eastAsia="宋体" w:cs="宋体"/>
                <w:sz w:val="24"/>
                <w:szCs w:val="24"/>
              </w:rPr>
              <w:t>人员工资、五险一金等</w:t>
            </w:r>
            <w:r>
              <w:rPr>
                <w:rFonts w:hint="eastAsia" w:ascii="宋体" w:hAnsi="宋体" w:cs="宋体"/>
                <w:sz w:val="24"/>
                <w:szCs w:val="24"/>
                <w:lang w:eastAsia="zh-CN"/>
              </w:rPr>
              <w:t>福利</w:t>
            </w:r>
            <w:r>
              <w:rPr>
                <w:rFonts w:ascii="宋体" w:hAnsi="宋体" w:eastAsia="宋体" w:cs="宋体"/>
                <w:sz w:val="24"/>
                <w:szCs w:val="24"/>
              </w:rPr>
              <w:t>发放，确保中心日常工作正常开展。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25" w:hRule="atLeast"/>
        </w:trPr>
        <w:tc>
          <w:tcPr>
            <w:tcW w:w="585" w:type="dxa"/>
            <w:vMerge w:val="restart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绩效指标</w:t>
            </w: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一级指标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二级指标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指标内容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指标值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产出指标（全部必填）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产出数量指标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工资发放人数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=9人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产出质量指标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人员工资及五险一金覆盖率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FFFFFF"/>
                <w:sz w:val="24"/>
                <w:szCs w:val="24"/>
                <w:u w:val="none"/>
              </w:rPr>
              <w:t>≤</w:t>
            </w: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100%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产出时效指标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2021年底完成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eastAsia="zh-CN"/>
              </w:rPr>
              <w:t>库故排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FFFFFF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2021年12月31日</w:t>
            </w:r>
            <w:r>
              <w:rPr>
                <w:rFonts w:hint="eastAsia" w:ascii="宋体" w:hAnsi="宋体" w:cs="宋体"/>
                <w:i w:val="0"/>
                <w:color w:val="FFFFFF"/>
                <w:sz w:val="24"/>
                <w:szCs w:val="24"/>
                <w:u w:val="none"/>
                <w:lang w:val="en-US" w:eastAsia="zh-CN"/>
              </w:rPr>
              <w:t>年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产出成本指标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0"/>
                <w:sz w:val="24"/>
                <w:szCs w:val="24"/>
                <w:lang w:val="en-US" w:eastAsia="zh-CN" w:bidi="ar-SA"/>
              </w:rPr>
              <w:t>人员工资经费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numPr>
                <w:ilvl w:val="0"/>
                <w:numId w:val="0"/>
              </w:numPr>
              <w:suppressLineNumbers w:val="0"/>
              <w:ind w:left="0" w:leftChars="0" w:firstLine="0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109.7万元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效果指标（选填，但至少填一个）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社会效益指标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保障工作的正常开展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  <w:t>正常开展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环境效益指标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可持续影响指标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35" w:hRule="atLeast"/>
        </w:trPr>
        <w:tc>
          <w:tcPr>
            <w:tcW w:w="585" w:type="dxa"/>
            <w:vMerge w:val="continue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0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满意度指标（必填）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服务对象满意度</w:t>
            </w:r>
          </w:p>
        </w:tc>
        <w:tc>
          <w:tcPr>
            <w:tcW w:w="3300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eastAsia="zh-CN"/>
              </w:rPr>
              <w:t>职工对支付工资的满意度</w:t>
            </w:r>
          </w:p>
        </w:tc>
        <w:tc>
          <w:tcPr>
            <w:tcW w:w="211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2"/>
                <w:sz w:val="24"/>
                <w:szCs w:val="24"/>
                <w:u w:val="none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  <w:t>≥</w:t>
            </w:r>
            <w:r>
              <w:rPr>
                <w:rFonts w:hint="eastAsia" w:ascii="宋体" w:hAnsi="宋体" w:cs="宋体"/>
                <w:i w:val="0"/>
                <w:color w:val="000000"/>
                <w:sz w:val="24"/>
                <w:szCs w:val="24"/>
                <w:u w:val="none"/>
                <w:lang w:val="en-US" w:eastAsia="zh-CN"/>
              </w:rPr>
              <w:t>90%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其他说明的   问题</w:t>
            </w:r>
          </w:p>
        </w:tc>
        <w:tc>
          <w:tcPr>
            <w:tcW w:w="7365" w:type="dxa"/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5" w:hRule="atLeast"/>
        </w:trPr>
        <w:tc>
          <w:tcPr>
            <w:tcW w:w="1605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填报人：</w:t>
            </w:r>
          </w:p>
        </w:tc>
        <w:tc>
          <w:tcPr>
            <w:tcW w:w="19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87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>填报</w:t>
            </w:r>
          </w:p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4"/>
                <w:szCs w:val="24"/>
                <w:u w:val="none"/>
                <w:lang w:val="en-US" w:eastAsia="zh-CN" w:bidi="ar"/>
              </w:rPr>
              <w:t xml:space="preserve"> 日期：</w:t>
            </w:r>
          </w:p>
        </w:tc>
        <w:tc>
          <w:tcPr>
            <w:tcW w:w="4545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4"/>
                <w:szCs w:val="24"/>
                <w:u w:val="none"/>
              </w:rPr>
            </w:pPr>
          </w:p>
        </w:tc>
      </w:tr>
    </w:tbl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备注：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>1.年度项目绩效目标：</w:t>
      </w: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eastAsia="zh-CN"/>
        </w:rPr>
        <w:t>概述主要产出和效果。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2.绩效指标：建议以上级部门下发的指标体系为基础设置指标。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3.产出指标一定是定量指标，效果指标也可能有定量指标，定量指标值一定要体现计量单位。</w:t>
      </w:r>
    </w:p>
    <w:p>
      <w:pP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4.指标内容和指标值要体现可衡量，指标值设定要统筹工作任务、实际情况等设定。</w:t>
      </w:r>
    </w:p>
    <w:p>
      <w:pPr>
        <w:rPr>
          <w:rFonts w:hint="default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</w:pPr>
      <w:r>
        <w:rPr>
          <w:rFonts w:hint="eastAsia" w:ascii="宋体" w:hAnsi="宋体" w:eastAsia="宋体" w:cs="宋体"/>
          <w:i w:val="0"/>
          <w:color w:val="000000"/>
          <w:sz w:val="24"/>
          <w:szCs w:val="24"/>
          <w:u w:val="none"/>
          <w:lang w:val="en-US" w:eastAsia="zh-CN"/>
        </w:rPr>
        <w:t xml:space="preserve">      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altName w:val="黑体"/>
    <w:panose1 w:val="02010601030101010101"/>
    <w:charset w:val="86"/>
    <w:family w:val="auto"/>
    <w:pitch w:val="default"/>
    <w:sig w:usb0="00000000" w:usb1="00000000" w:usb2="00000010" w:usb3="00000000" w:csb0="00040000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Y1MDMxNGU0OGQxNDFhZTNkOWMwYWYwNDdmZjdkNDYifQ=="/>
  </w:docVars>
  <w:rsids>
    <w:rsidRoot w:val="4DB86979"/>
    <w:rsid w:val="09FC69B5"/>
    <w:rsid w:val="4DB86979"/>
    <w:rsid w:val="4E1D09B6"/>
    <w:rsid w:val="53D00360"/>
    <w:rsid w:val="555C2F43"/>
    <w:rsid w:val="5B433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430</Words>
  <Characters>444</Characters>
  <Lines>0</Lines>
  <Paragraphs>0</Paragraphs>
  <TotalTime>4</TotalTime>
  <ScaleCrop>false</ScaleCrop>
  <LinksUpToDate>false</LinksUpToDate>
  <CharactersWithSpaces>533</CharactersWithSpaces>
  <Application>WPS Office_11.1.0.11744_F1E327BC-269C-435d-A152-05C5408002CA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2021-04-28T02:30:00Z</dcterms:created>
  <dc:creator>Administrator</dc:creator>
  <cp:lastModifiedBy>咕狸</cp:lastModifiedBy>
  <dcterms:modified xsi:type="dcterms:W3CDTF">2022-06-15T08:30:13Z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2052-11.1.0.11744</vt:lpwstr>
  </property>
  <property fmtid="{D5CDD505-2E9C-101B-9397-08002B2CF9AE}" pid="3" name="ICV">
    <vt:lpwstr>7D94233B5C5A491684755EE11D5E7BE7</vt:lpwstr>
  </property>
</Properties>
</file>