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填报单位：高新区国土局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局聘用人员工资性支出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高新区国土局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008341001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高新区国土局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黄凤琴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13877355686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 1 月 1  日-- 2021年 12 月 31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51.55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51.55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2013年我区行使市一级管理权限后，高新区国土局与七星国土分局实行“两块牌子、一套人员”运行，并承担相应的市级工作职能。2014年我局经向区政府请示，区政府经书记会研究，同意高新区国土局接纳原由桂林市国土资源局聘用的8名工作人员，维持当时的工作岗位，由我局给予签订劳动合同并报就业服务中心备案，待遇按区机关聘用人员的标准核定，由区财政负担。此项目用于发放2020年8名局聘用人员实发工资、足额缴纳单位、个人部份社保及住房公积金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保障按时发放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8名局聘用人员实发工资、足额缴纳单位及个人部份社保、公积金共计51.55万元；全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力</w:t>
            </w:r>
            <w:r>
              <w:rPr>
                <w:rFonts w:hint="eastAsia" w:ascii="宋体" w:hAnsi="宋体" w:cs="宋体"/>
                <w:kern w:val="0"/>
                <w:sz w:val="24"/>
              </w:rPr>
              <w:t>保障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我</w:t>
            </w:r>
            <w:r>
              <w:rPr>
                <w:rFonts w:hint="eastAsia" w:ascii="宋体" w:hAnsi="宋体" w:cs="宋体"/>
                <w:kern w:val="0"/>
                <w:sz w:val="24"/>
              </w:rPr>
              <w:t>区政务服务中心国土窗口工作正常运转。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窗口工作人员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办件量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1001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100%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1100&amp;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 w:bidi="ar"/>
              </w:rPr>
              <w:t>工作完成时间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51.55万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节约行政成本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100%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简化办事流程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100%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节约群众办理审批时间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提高群众满意度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100%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黄凤琴</w:t>
            </w:r>
            <w:bookmarkStart w:id="0" w:name="_GoBack"/>
            <w:bookmarkEnd w:id="0"/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2021年11月1日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xMzBmYTJmODRhZGFiMzRhOGU3YjRlMjc5YTUwN2EifQ=="/>
  </w:docVars>
  <w:rsids>
    <w:rsidRoot w:val="4DB86979"/>
    <w:rsid w:val="09FC69B5"/>
    <w:rsid w:val="0E307373"/>
    <w:rsid w:val="250F18A7"/>
    <w:rsid w:val="26BA3467"/>
    <w:rsid w:val="29BE05FA"/>
    <w:rsid w:val="2B641EAB"/>
    <w:rsid w:val="338702B8"/>
    <w:rsid w:val="377A43A3"/>
    <w:rsid w:val="380E5EEB"/>
    <w:rsid w:val="4DB86979"/>
    <w:rsid w:val="53D00360"/>
    <w:rsid w:val="555C2F43"/>
    <w:rsid w:val="5B433AD5"/>
    <w:rsid w:val="61831A17"/>
    <w:rsid w:val="658206E6"/>
    <w:rsid w:val="65F13A5F"/>
    <w:rsid w:val="68F62D29"/>
    <w:rsid w:val="7E4B75BD"/>
    <w:rsid w:val="7EE3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632</Words>
  <Characters>714</Characters>
  <Lines>0</Lines>
  <Paragraphs>0</Paragraphs>
  <TotalTime>0</TotalTime>
  <ScaleCrop>false</ScaleCrop>
  <LinksUpToDate>false</LinksUpToDate>
  <CharactersWithSpaces>803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2022-06-29T05:36:44Z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C699A987416D47D3BC85813A1CFE55C8</vt:lpwstr>
  </property>
</Properties>
</file>