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897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5"/>
        <w:gridCol w:w="1020"/>
        <w:gridCol w:w="1950"/>
        <w:gridCol w:w="870"/>
        <w:gridCol w:w="1230"/>
        <w:gridCol w:w="1200"/>
        <w:gridCol w:w="630"/>
        <w:gridCol w:w="148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default" w:ascii="方正小标宋简体" w:hAnsi="方正小标宋简体" w:eastAsia="方正小标宋简体" w:cs="方正小标宋简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财政支出绩效目标申报表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（ 2021 年度）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897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填报单位：</w:t>
            </w: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桂林市七星区委组织部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bookmarkStart w:id="0" w:name="_GoBack"/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七星区换届及换届考察</w:t>
            </w:r>
            <w:bookmarkEnd w:id="0"/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桂林市七星区委组织部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 编码</w:t>
            </w:r>
          </w:p>
        </w:tc>
        <w:tc>
          <w:tcPr>
            <w:tcW w:w="331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105001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项目实施单位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桂林市七星区委组织部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     负责人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ind w:firstLine="240" w:firstLineChars="100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陈靖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    方式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2126316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项目起止时间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2021年 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月  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日-- 2021年 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月 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8" w:hRule="atLeast"/>
        </w:trPr>
        <w:tc>
          <w:tcPr>
            <w:tcW w:w="160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              （万元）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60万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6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其中： 一般公共预算拨款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60万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其他资金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上年结余收入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3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项目主要内容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left="27" w:leftChars="13" w:firstLine="537" w:firstLineChars="224"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widowControl/>
              <w:ind w:left="27" w:leftChars="13" w:firstLine="537" w:firstLineChars="224"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widowControl/>
              <w:ind w:left="27" w:leftChars="13" w:firstLine="537" w:firstLineChars="224"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widowControl/>
              <w:ind w:left="27" w:leftChars="13" w:firstLine="537" w:firstLineChars="224"/>
              <w:jc w:val="left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用于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四家班子换届工作及处级领导干部考察工作。</w:t>
            </w:r>
          </w:p>
          <w:p>
            <w:pPr>
              <w:widowControl/>
              <w:numPr>
                <w:numId w:val="0"/>
              </w:num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  <w:p>
            <w:pPr>
              <w:widowControl/>
              <w:numPr>
                <w:numId w:val="0"/>
              </w:num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7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年度项目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绩效目标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textAlignment w:val="center"/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textAlignment w:val="center"/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textAlignment w:val="center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确保2021年七星区换届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各项工作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正常开展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cs="宋体"/>
                <w:kern w:val="0"/>
                <w:sz w:val="24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cs="宋体"/>
                <w:kern w:val="0"/>
                <w:sz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5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指标内容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指标值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产出指标（全部必填）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产出数量指标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开展换届班子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数量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=4个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产出质量指标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FFFFFF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开展</w:t>
            </w: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换届工作完成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率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720" w:firstLineChars="300"/>
              <w:jc w:val="both"/>
              <w:textAlignment w:val="center"/>
              <w:rPr>
                <w:rFonts w:hint="default" w:ascii="宋体" w:hAnsi="宋体" w:eastAsia="宋体" w:cs="宋体"/>
                <w:i w:val="0"/>
                <w:color w:val="FFFFFF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=100%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产出时效指标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FFFFFF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七星区换届工作完成时间</w:t>
            </w:r>
            <w:r>
              <w:rPr>
                <w:rFonts w:hint="eastAsia" w:ascii="宋体" w:hAnsi="宋体" w:cs="宋体"/>
                <w:i w:val="0"/>
                <w:color w:val="FFFFFF"/>
                <w:sz w:val="24"/>
                <w:szCs w:val="24"/>
                <w:u w:val="none"/>
                <w:lang w:eastAsia="zh-CN"/>
              </w:rPr>
              <w:t>故排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FFFFFF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2021年底前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产出成本指标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办公费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印刷</w:t>
            </w:r>
            <w:r>
              <w:rPr>
                <w:rFonts w:hint="eastAsia" w:ascii="宋体" w:hAnsi="宋体" w:cs="宋体"/>
                <w:kern w:val="0"/>
                <w:sz w:val="24"/>
              </w:rPr>
              <w:t>费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会议费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办公设备购置费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numPr>
                <w:numId w:val="0"/>
              </w:numPr>
              <w:suppressLineNumbers w:val="0"/>
              <w:jc w:val="left"/>
              <w:textAlignment w:val="center"/>
              <w:rPr>
                <w:rFonts w:hint="default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（1）11万元；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）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10万元；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（3）28万元；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default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（4）11万元。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效果指标（选填，但至少填一个）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七星区换届规范科学推进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  <w:t>高质量完成“两代表一委员”推荐和四家班子换届工作，实现各级干部能力、学历、年龄“两升一降”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环境效益指标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服务对象满意度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其他说明的   问题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填报人：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秦唯玮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填报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日期：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2020年12月7日</w:t>
            </w:r>
          </w:p>
        </w:tc>
      </w:tr>
    </w:tbl>
    <w:p/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  <w:t>备注：</w:t>
      </w: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>1.年度项目绩效目标：</w:t>
      </w: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  <w:t>概述主要产出和效果。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2.绩效指标：建议以上级部门下发的指标体系为基础设置指标。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3.产出指标一定是定量指标，效果指标也可能有定量指标，定量指标值一定要体现计量单位。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4.指标内容和指标值要体现可衡量，指标值设定要统筹工作任务、实际情况等设定。</w:t>
      </w:r>
    </w:p>
    <w:p/>
    <w:sectPr>
      <w:pgSz w:w="11906" w:h="16838"/>
      <w:pgMar w:top="1440" w:right="1134" w:bottom="1440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77B1DD4"/>
    <w:multiLevelType w:val="singleLevel"/>
    <w:tmpl w:val="977B1DD4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k2Njc1YTgwMzI5YjI0OWVmMzQwYTEwMjRmYWQwZmYifQ=="/>
  </w:docVars>
  <w:rsids>
    <w:rsidRoot w:val="5DC504C5"/>
    <w:rsid w:val="00E31919"/>
    <w:rsid w:val="0200060E"/>
    <w:rsid w:val="110103DA"/>
    <w:rsid w:val="122B324F"/>
    <w:rsid w:val="2B884CC7"/>
    <w:rsid w:val="34A9109A"/>
    <w:rsid w:val="4D7A4346"/>
    <w:rsid w:val="5A851B37"/>
    <w:rsid w:val="5DC504C5"/>
    <w:rsid w:val="6161377D"/>
    <w:rsid w:val="646B4E60"/>
    <w:rsid w:val="6AD2322F"/>
    <w:rsid w:val="70F90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649</Words>
  <Characters>709</Characters>
  <Lines>0</Lines>
  <Paragraphs>0</Paragraphs>
  <TotalTime>4</TotalTime>
  <ScaleCrop>false</ScaleCrop>
  <LinksUpToDate>false</LinksUpToDate>
  <CharactersWithSpaces>792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2020-11-17T03:29:00Z</dcterms:created>
  <dc:creator>Administrator</dc:creator>
  <cp:lastModifiedBy>ZZB</cp:lastModifiedBy>
  <dcterms:modified xsi:type="dcterms:W3CDTF">2022-06-21T13:09:40Z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EDEAE83E7E494E0EB627928634E3AF2B</vt:lpwstr>
  </property>
</Properties>
</file>