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第七次全国人口普查经费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桂林市七星区统计局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267.4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267.4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267.4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267.4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267.4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267.4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七星区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第七次全国人口普查成果汇报、总结、整理汇编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按时完成人口普查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办公用品采购数量、人普资料开发培训次数、出差次数、公务接待次数、光盘刻录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根据实际情况确定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按进度完成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u w:val="none"/>
                <w:lang w:val="en-US" w:eastAsia="zh-CN"/>
              </w:rPr>
              <w:t>第七次全国人口普查资料开发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u w:val="none"/>
                <w:lang w:eastAsia="zh-CN"/>
              </w:rPr>
              <w:t>得到保障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办公用品采购、人普资料开发培训、出差、公务接待、光盘刻录等及时性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u w:val="none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办公费、公务接待费、邮电费、差旅费、其他商品和服务支出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267.4万元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267.4万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第七次全国人口普查数据及时完整发布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为国家人口政策制定提供参考依据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国家采用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普查对象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214E6D42"/>
    <w:rsid w:val="2CE97A41"/>
    <w:rsid w:val="5B700ACA"/>
    <w:rsid w:val="69830A43"/>
    <w:rsid w:val="7188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2022-06-24T08:12:19Z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