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4"/>
        <w:tblW w:w="90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“四上”企业统计补助经费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桂林市七星区统计局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2021年度“四上”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在库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企业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300家统计员1200元/年补助发放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完成企业统计员补助发放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四上</w:t>
            </w: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企业数量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根据实际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情况确定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按时发放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四上</w:t>
            </w:r>
            <w:r>
              <w:rPr>
                <w:rFonts w:hint="eastAsia" w:ascii="宋体" w:hAnsi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企业提供高质量及时准确的统计数据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eastAsia="zh-CN"/>
              </w:rPr>
              <w:t>得到保障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eastAsia="zh-CN"/>
              </w:rPr>
              <w:t>得到保</w:t>
            </w:r>
            <w:r>
              <w:rPr>
                <w:rFonts w:hint="eastAsia" w:ascii="宋体" w:hAnsi="宋体" w:cs="宋体"/>
                <w:i w:val="0"/>
                <w:color w:val="auto"/>
                <w:sz w:val="18"/>
                <w:szCs w:val="18"/>
                <w:u w:val="none"/>
                <w:lang w:eastAsia="zh-CN"/>
              </w:rPr>
              <w:t>障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按照月报、季报、半年报、年报的要求及时报送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18"/>
                <w:szCs w:val="18"/>
                <w:u w:val="none"/>
                <w:lang w:val="en-US" w:eastAsia="zh-CN"/>
              </w:rPr>
              <w:t>及时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按时发放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34万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按月、季报、年报的要求及时报送统计数据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为经济发展提供参考依据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eastAsia="zh-CN"/>
              </w:rPr>
              <w:t>按时完成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eastAsia="zh-CN"/>
              </w:rPr>
              <w:t>“四上”企业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16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4DD096E"/>
    <w:rsid w:val="1C9A0785"/>
    <w:rsid w:val="1EC1073D"/>
    <w:rsid w:val="2CE97A41"/>
    <w:rsid w:val="69830A43"/>
    <w:rsid w:val="784E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2022-06-24T07:33:27Z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