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FF9" w:rsidRDefault="008D2FF9">
      <w:pPr>
        <w:spacing w:line="300" w:lineRule="exact"/>
        <w:rPr>
          <w:rFonts w:eastAsia="黑体"/>
          <w:sz w:val="32"/>
          <w:szCs w:val="32"/>
        </w:rPr>
      </w:pPr>
      <w:r>
        <w:rPr>
          <w:rFonts w:eastAsia="黑体" w:hAnsi="黑体" w:hint="eastAsia"/>
          <w:sz w:val="32"/>
          <w:szCs w:val="32"/>
        </w:rPr>
        <w:t>附件</w:t>
      </w:r>
      <w:r>
        <w:rPr>
          <w:rFonts w:eastAsia="黑体" w:hAnsi="黑体"/>
          <w:sz w:val="32"/>
          <w:szCs w:val="32"/>
        </w:rPr>
        <w:t>4</w:t>
      </w:r>
      <w:bookmarkStart w:id="0" w:name="_GoBack"/>
      <w:bookmarkEnd w:id="0"/>
    </w:p>
    <w:tbl>
      <w:tblPr>
        <w:tblW w:w="9080" w:type="dxa"/>
        <w:jc w:val="center"/>
        <w:tblLayout w:type="fixed"/>
        <w:tblLook w:val="00A0"/>
      </w:tblPr>
      <w:tblGrid>
        <w:gridCol w:w="588"/>
        <w:gridCol w:w="980"/>
        <w:gridCol w:w="1112"/>
        <w:gridCol w:w="730"/>
        <w:gridCol w:w="488"/>
        <w:gridCol w:w="646"/>
        <w:gridCol w:w="1134"/>
        <w:gridCol w:w="851"/>
        <w:gridCol w:w="283"/>
        <w:gridCol w:w="284"/>
        <w:gridCol w:w="425"/>
        <w:gridCol w:w="142"/>
        <w:gridCol w:w="709"/>
        <w:gridCol w:w="708"/>
      </w:tblGrid>
      <w:tr w:rsidR="008D2FF9" w:rsidTr="001933B4">
        <w:trPr>
          <w:trHeight w:val="454"/>
          <w:jc w:val="center"/>
        </w:trPr>
        <w:tc>
          <w:tcPr>
            <w:tcW w:w="9080" w:type="dxa"/>
            <w:gridSpan w:val="14"/>
            <w:vAlign w:val="center"/>
          </w:tcPr>
          <w:p w:rsidR="008D2FF9" w:rsidRDefault="008D2FF9"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 w:hint="eastAsia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8D2FF9" w:rsidTr="001933B4">
        <w:trPr>
          <w:trHeight w:val="201"/>
          <w:jc w:val="center"/>
        </w:trPr>
        <w:tc>
          <w:tcPr>
            <w:tcW w:w="9080" w:type="dxa"/>
            <w:gridSpan w:val="14"/>
          </w:tcPr>
          <w:p w:rsidR="008D2FF9" w:rsidRDefault="008D2FF9">
            <w:pPr>
              <w:widowControl/>
              <w:jc w:val="center"/>
              <w:rPr>
                <w:rFonts w:eastAsia="楷体_GB2312"/>
                <w:kern w:val="0"/>
                <w:sz w:val="22"/>
              </w:rPr>
            </w:pPr>
            <w:r>
              <w:rPr>
                <w:rFonts w:eastAsia="楷体_GB2312" w:hint="eastAsia"/>
                <w:kern w:val="0"/>
                <w:sz w:val="22"/>
                <w:szCs w:val="22"/>
              </w:rPr>
              <w:t>（</w:t>
            </w:r>
            <w:r>
              <w:rPr>
                <w:rFonts w:eastAsia="楷体_GB2312"/>
                <w:kern w:val="0"/>
                <w:sz w:val="22"/>
                <w:szCs w:val="22"/>
              </w:rPr>
              <w:t>2021</w:t>
            </w:r>
            <w:r>
              <w:rPr>
                <w:rFonts w:eastAsia="楷体_GB2312" w:hint="eastAsia"/>
                <w:kern w:val="0"/>
                <w:sz w:val="22"/>
                <w:szCs w:val="22"/>
              </w:rPr>
              <w:t>年度）</w:t>
            </w: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BC4226" w:rsidRDefault="008D2FF9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</w:rPr>
            </w:pPr>
            <w:r w:rsidRPr="00BC4226">
              <w:rPr>
                <w:rFonts w:ascii="仿宋_GB2312" w:eastAsia="仿宋_GB2312" w:hAnsi="宋体" w:hint="eastAsia"/>
              </w:rPr>
              <w:t>正式及聘用人员其他福利（高温、劳保、意外保险及体检等）</w:t>
            </w: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424C48" w:rsidRDefault="008D2FF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424C48">
              <w:rPr>
                <w:rFonts w:ascii="宋体" w:hAnsi="宋体" w:cs="宋体" w:hint="eastAsia"/>
                <w:color w:val="000000"/>
                <w:sz w:val="18"/>
                <w:szCs w:val="18"/>
              </w:rPr>
              <w:t>七星区城管局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424C48" w:rsidRDefault="008D2FF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424C48">
              <w:rPr>
                <w:rFonts w:ascii="宋体" w:hAnsi="宋体" w:cs="宋体" w:hint="eastAsia"/>
                <w:color w:val="000000"/>
                <w:sz w:val="18"/>
                <w:szCs w:val="18"/>
              </w:rPr>
              <w:t>七星区城管大队</w:t>
            </w: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得分</w:t>
            </w: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62.43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62.43</w:t>
            </w:r>
          </w:p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61.77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98.9%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 w:rsidP="00B23EF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62.43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 w:rsidP="00B23EF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62.43</w:t>
            </w:r>
          </w:p>
          <w:p w:rsidR="008D2FF9" w:rsidRDefault="008D2FF9" w:rsidP="00B23EF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 w:rsidP="00B23EF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61.77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98.9%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D2FF9" w:rsidTr="001933B4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D9783C" w:rsidRDefault="008D2FF9" w:rsidP="00B82046">
            <w:pPr>
              <w:widowControl/>
              <w:spacing w:line="240" w:lineRule="exact"/>
              <w:rPr>
                <w:rFonts w:ascii="仿宋_GB2312" w:eastAsia="仿宋_GB2312"/>
                <w:kern w:val="0"/>
              </w:rPr>
            </w:pPr>
            <w:r w:rsidRPr="00D9783C">
              <w:rPr>
                <w:rFonts w:ascii="仿宋_GB2312" w:eastAsia="仿宋_GB2312" w:hAnsi="宋体" w:cs="宋体" w:hint="eastAsia"/>
                <w:color w:val="000000"/>
              </w:rPr>
              <w:t>确保人员</w:t>
            </w:r>
            <w:r w:rsidRPr="00D9783C">
              <w:rPr>
                <w:rFonts w:ascii="仿宋_GB2312" w:eastAsia="仿宋_GB2312" w:hAnsi="宋体" w:cs="宋体"/>
                <w:color w:val="000000"/>
              </w:rPr>
              <w:t>2021</w:t>
            </w:r>
            <w:r w:rsidRPr="00D9783C">
              <w:rPr>
                <w:rFonts w:ascii="仿宋_GB2312" w:eastAsia="仿宋_GB2312" w:hAnsi="宋体" w:cs="宋体" w:hint="eastAsia"/>
                <w:color w:val="000000"/>
              </w:rPr>
              <w:t>年福利按时足额发放，</w:t>
            </w:r>
            <w:r w:rsidRPr="00D9783C">
              <w:rPr>
                <w:rFonts w:ascii="仿宋_GB2312" w:eastAsia="仿宋_GB2312" w:hAnsi="宋体" w:cs="宋体"/>
                <w:color w:val="000000"/>
              </w:rPr>
              <w:t>100%</w:t>
            </w:r>
            <w:r w:rsidRPr="00D9783C">
              <w:rPr>
                <w:rFonts w:ascii="仿宋_GB2312" w:eastAsia="仿宋_GB2312" w:hAnsi="宋体" w:cs="宋体" w:hint="eastAsia"/>
                <w:color w:val="000000"/>
              </w:rPr>
              <w:t>保障人员稳定。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1C6E6A" w:rsidRDefault="008D2FF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1C6E6A">
              <w:rPr>
                <w:rFonts w:ascii="仿宋_GB2312" w:eastAsia="仿宋_GB2312" w:hint="eastAsia"/>
                <w:kern w:val="0"/>
                <w:sz w:val="18"/>
                <w:szCs w:val="18"/>
              </w:rPr>
              <w:t>已完成目标</w:t>
            </w:r>
          </w:p>
        </w:tc>
      </w:tr>
      <w:tr w:rsidR="008D2FF9" w:rsidTr="001933B4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年度</w:t>
            </w:r>
          </w:p>
          <w:p w:rsidR="008D2FF9" w:rsidRDefault="008D2FF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实际</w:t>
            </w:r>
          </w:p>
          <w:p w:rsidR="008D2FF9" w:rsidRDefault="008D2FF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D2FF9" w:rsidTr="00D9783C">
        <w:trPr>
          <w:trHeight w:hRule="exact" w:val="609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D9783C" w:rsidRDefault="008D2FF9" w:rsidP="00D9783C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 w:rsidRPr="00D9783C">
              <w:rPr>
                <w:rFonts w:ascii="宋体" w:hAnsi="宋体" w:cs="宋体" w:hint="eastAsia"/>
                <w:color w:val="000000"/>
                <w:sz w:val="18"/>
                <w:szCs w:val="18"/>
              </w:rPr>
              <w:t>大队在岗参公及聘用人员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288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1C6E6A" w:rsidRDefault="008D2FF9" w:rsidP="001933B4">
            <w:pPr>
              <w:widowControl/>
              <w:jc w:val="center"/>
              <w:textAlignment w:val="center"/>
              <w:rPr>
                <w:rFonts w:ascii="仿宋_GB2312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人员经费发放率</w:t>
            </w:r>
          </w:p>
          <w:p w:rsidR="008D2FF9" w:rsidRPr="001C6E6A" w:rsidRDefault="008D2FF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1C6E6A" w:rsidRDefault="008D2FF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1C6E6A" w:rsidRDefault="008D2FF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1C6E6A" w:rsidRDefault="008D2FF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1C6E6A"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  <w:t>2021</w:t>
            </w:r>
            <w:r w:rsidRPr="001C6E6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年底完成</w:t>
            </w:r>
            <w:r w:rsidRPr="001C6E6A">
              <w:rPr>
                <w:rFonts w:ascii="仿宋_GB2312" w:eastAsia="仿宋_GB2312" w:hAnsi="宋体" w:cs="宋体" w:hint="eastAsia"/>
                <w:color w:val="FFFFFF"/>
                <w:sz w:val="24"/>
              </w:rPr>
              <w:t>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1C6E6A" w:rsidRDefault="008D2FF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1C6E6A" w:rsidRDefault="008D2FF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520B45">
        <w:trPr>
          <w:trHeight w:hRule="exact" w:val="546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D9783C" w:rsidRDefault="008D2FF9">
            <w:pPr>
              <w:widowControl/>
              <w:spacing w:line="240" w:lineRule="exact"/>
              <w:jc w:val="left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D9783C">
              <w:rPr>
                <w:rFonts w:ascii="仿宋_GB2312" w:eastAsia="仿宋_GB2312" w:hint="eastAsia"/>
                <w:kern w:val="0"/>
                <w:sz w:val="18"/>
                <w:szCs w:val="18"/>
              </w:rPr>
              <w:t>指标</w:t>
            </w:r>
            <w:r w:rsidRPr="00D9783C">
              <w:rPr>
                <w:rFonts w:ascii="仿宋_GB2312" w:eastAsia="仿宋_GB2312"/>
                <w:kern w:val="0"/>
                <w:sz w:val="18"/>
                <w:szCs w:val="18"/>
              </w:rPr>
              <w:t>1</w:t>
            </w:r>
            <w:r w:rsidRPr="00D9783C">
              <w:rPr>
                <w:rFonts w:ascii="仿宋_GB2312"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2FF9" w:rsidRPr="00D9783C" w:rsidRDefault="008D2FF9" w:rsidP="00520B45"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D9783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其他对个人和家庭的补助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22.16</w:t>
            </w:r>
            <w:r w:rsidRPr="00D9783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84.2%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人员流动</w:t>
            </w:r>
          </w:p>
        </w:tc>
      </w:tr>
      <w:tr w:rsidR="008D2FF9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D9783C" w:rsidRDefault="008D2FF9" w:rsidP="00936A18"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D9783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福利费</w:t>
            </w:r>
            <w:r w:rsidRPr="00D9783C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40.27</w:t>
            </w:r>
            <w:r w:rsidRPr="00D9783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99%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人员流动</w:t>
            </w:r>
          </w:p>
        </w:tc>
      </w:tr>
      <w:tr w:rsidR="008D2FF9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 w:rsidP="00424C48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3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1C6E6A" w:rsidRDefault="008D2FF9" w:rsidP="00936A18"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经济效益</w:t>
            </w:r>
          </w:p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1C6E6A" w:rsidRDefault="008D2FF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1C6E6A" w:rsidRDefault="008D2FF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1C6E6A" w:rsidRDefault="008D2FF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A66CA6">
        <w:trPr>
          <w:trHeight w:hRule="exact" w:val="522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社会效益</w:t>
            </w:r>
          </w:p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1C6E6A" w:rsidRDefault="008D2FF9" w:rsidP="001C6E6A"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1C6E6A">
              <w:rPr>
                <w:rFonts w:ascii="仿宋_GB2312" w:eastAsia="仿宋_GB2312" w:hint="eastAsia"/>
                <w:kern w:val="0"/>
                <w:sz w:val="18"/>
                <w:szCs w:val="18"/>
              </w:rPr>
              <w:t>营造整洁有序的市容环境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1C6E6A" w:rsidRDefault="008D2FF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1C6E6A" w:rsidRDefault="008D2FF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生态效益</w:t>
            </w:r>
          </w:p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1C6E6A" w:rsidRDefault="008D2FF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1C6E6A" w:rsidRDefault="008D2FF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1C6E6A" w:rsidRDefault="008D2FF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1C6E6A" w:rsidRDefault="008D2FF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1C6E6A" w:rsidRDefault="008D2FF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1C6E6A" w:rsidRDefault="008D2FF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936A18">
        <w:trPr>
          <w:trHeight w:hRule="exact" w:val="472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满意度</w:t>
            </w:r>
          </w:p>
          <w:p w:rsidR="008D2FF9" w:rsidRDefault="008D2FF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Pr="001C6E6A" w:rsidRDefault="008D2FF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大队</w:t>
            </w:r>
            <w:r w:rsidRPr="00CC063F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人员对</w:t>
            </w: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福利</w:t>
            </w:r>
            <w:r w:rsidRPr="00CC063F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发放的满意度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D2FF9" w:rsidTr="001933B4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F9" w:rsidRDefault="008D2FF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:rsidR="008D2FF9" w:rsidRDefault="008D2FF9">
      <w:pPr>
        <w:widowControl/>
        <w:jc w:val="left"/>
        <w:rPr>
          <w:rFonts w:eastAsia="黑体"/>
        </w:rPr>
        <w:sectPr w:rsidR="008D2FF9">
          <w:footerReference w:type="even" r:id="rId6"/>
          <w:footerReference w:type="default" r:id="rId7"/>
          <w:pgSz w:w="11906" w:h="16838"/>
          <w:pgMar w:top="1928" w:right="1531" w:bottom="1701" w:left="1531" w:header="737" w:footer="850" w:gutter="0"/>
          <w:pgNumType w:fmt="numberInDash"/>
          <w:cols w:space="720"/>
          <w:docGrid w:type="lines" w:linePitch="408"/>
        </w:sectPr>
      </w:pPr>
    </w:p>
    <w:p w:rsidR="008D2FF9" w:rsidRDefault="008D2FF9"/>
    <w:sectPr w:rsidR="008D2FF9" w:rsidSect="00BB41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FF9" w:rsidRDefault="008D2FF9" w:rsidP="00BB41AA">
      <w:r>
        <w:separator/>
      </w:r>
    </w:p>
  </w:endnote>
  <w:endnote w:type="continuationSeparator" w:id="0">
    <w:p w:rsidR="008D2FF9" w:rsidRDefault="008D2FF9" w:rsidP="00BB4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FF9" w:rsidRDefault="008D2FF9">
    <w:pPr>
      <w:pStyle w:val="Footer"/>
      <w:rPr>
        <w:rFonts w:asci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 w:rsidR="008D2FF9" w:rsidRDefault="008D2FF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FF9" w:rsidRDefault="008D2FF9">
    <w:pPr>
      <w:pStyle w:val="Footer"/>
      <w:jc w:val="right"/>
      <w:rPr>
        <w:rFonts w:asci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 w:rsidRPr="00B71EA9">
      <w:rPr>
        <w:rFonts w:ascii="宋体"/>
        <w:noProof/>
        <w:sz w:val="32"/>
        <w:szCs w:val="32"/>
        <w:lang w:val="zh-CN"/>
      </w:rPr>
      <w:t>-</w:t>
    </w:r>
    <w:r>
      <w:rPr>
        <w:rFonts w:ascii="宋体" w:hAnsi="宋体"/>
        <w:noProof/>
        <w:sz w:val="32"/>
        <w:szCs w:val="32"/>
      </w:rPr>
      <w:t xml:space="preserve"> 1 -</w:t>
    </w:r>
    <w:r>
      <w:rPr>
        <w:rFonts w:ascii="宋体" w:hAnsi="宋体"/>
        <w:sz w:val="32"/>
        <w:szCs w:val="32"/>
      </w:rPr>
      <w:fldChar w:fldCharType="end"/>
    </w:r>
  </w:p>
  <w:p w:rsidR="008D2FF9" w:rsidRDefault="008D2FF9">
    <w:pPr>
      <w:pStyle w:val="Footer"/>
      <w:rPr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FF9" w:rsidRDefault="008D2FF9" w:rsidP="00BB41AA">
      <w:r>
        <w:separator/>
      </w:r>
    </w:p>
  </w:footnote>
  <w:footnote w:type="continuationSeparator" w:id="0">
    <w:p w:rsidR="008D2FF9" w:rsidRDefault="008D2FF9" w:rsidP="00BB41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4DD096E"/>
    <w:rsid w:val="0007753A"/>
    <w:rsid w:val="000F601C"/>
    <w:rsid w:val="001646EA"/>
    <w:rsid w:val="001933B4"/>
    <w:rsid w:val="001A5793"/>
    <w:rsid w:val="001C6E6A"/>
    <w:rsid w:val="001D749A"/>
    <w:rsid w:val="0021650E"/>
    <w:rsid w:val="00221D6C"/>
    <w:rsid w:val="00424C48"/>
    <w:rsid w:val="004D61B8"/>
    <w:rsid w:val="004D706B"/>
    <w:rsid w:val="00520B45"/>
    <w:rsid w:val="005A3934"/>
    <w:rsid w:val="006C59C6"/>
    <w:rsid w:val="006F7F94"/>
    <w:rsid w:val="00741575"/>
    <w:rsid w:val="007D62EC"/>
    <w:rsid w:val="007D67C7"/>
    <w:rsid w:val="00882999"/>
    <w:rsid w:val="00885DE3"/>
    <w:rsid w:val="008D2FF9"/>
    <w:rsid w:val="00936A18"/>
    <w:rsid w:val="00956264"/>
    <w:rsid w:val="009F2717"/>
    <w:rsid w:val="00A66CA6"/>
    <w:rsid w:val="00A85C56"/>
    <w:rsid w:val="00AB427F"/>
    <w:rsid w:val="00B23EFB"/>
    <w:rsid w:val="00B25861"/>
    <w:rsid w:val="00B71EA9"/>
    <w:rsid w:val="00B75174"/>
    <w:rsid w:val="00B82046"/>
    <w:rsid w:val="00B967E4"/>
    <w:rsid w:val="00BB41AA"/>
    <w:rsid w:val="00BC4226"/>
    <w:rsid w:val="00C61B5C"/>
    <w:rsid w:val="00C71E7E"/>
    <w:rsid w:val="00CC063F"/>
    <w:rsid w:val="00D9783C"/>
    <w:rsid w:val="00DC10F3"/>
    <w:rsid w:val="00EE4070"/>
    <w:rsid w:val="00F9592C"/>
    <w:rsid w:val="00FA772B"/>
    <w:rsid w:val="00FC5D43"/>
    <w:rsid w:val="00FD597F"/>
    <w:rsid w:val="04DD096E"/>
    <w:rsid w:val="2CE97A41"/>
    <w:rsid w:val="69830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B41AA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B41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41575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3</Pages>
  <Words>138</Words>
  <Characters>789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subject/>
  <dc:creator>Administrator</dc:creator>
  <cp:keywords/>
  <dc:description/>
  <cp:lastModifiedBy>微软用户</cp:lastModifiedBy>
  <cp:revision>10</cp:revision>
  <dcterms:created xsi:type="dcterms:W3CDTF">2022-06-16T07:11:00Z</dcterms:created>
  <dcterms:modified xsi:type="dcterms:W3CDTF">2022-06-16T08:50:00Z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