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 w:rsidR="006B279B">
        <w:trPr>
          <w:trHeight w:val="64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6B279B">
        <w:trPr>
          <w:trHeight w:val="37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 w:rsidR="00163DE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2021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6B279B">
        <w:trPr>
          <w:trHeight w:val="28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B279B">
        <w:trPr>
          <w:trHeight w:val="420"/>
        </w:trPr>
        <w:tc>
          <w:tcPr>
            <w:tcW w:w="8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</w:t>
            </w:r>
            <w:r w:rsidR="0050752B" w:rsidRPr="00420C4B">
              <w:rPr>
                <w:rFonts w:ascii="宋体" w:hAnsi="宋体" w:cs="宋体" w:hint="eastAsia"/>
                <w:color w:val="000000"/>
                <w:sz w:val="24"/>
              </w:rPr>
              <w:t>七星区数字城管应急指挥中心</w:t>
            </w:r>
          </w:p>
        </w:tc>
      </w:tr>
      <w:tr w:rsidR="006B279B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420C4B">
              <w:rPr>
                <w:rFonts w:ascii="宋体" w:hAnsi="宋体" w:cs="宋体" w:hint="eastAsia"/>
                <w:color w:val="000000"/>
                <w:sz w:val="24"/>
              </w:rPr>
              <w:t>数管系统办公费</w:t>
            </w:r>
          </w:p>
        </w:tc>
      </w:tr>
      <w:tr w:rsidR="006B279B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sz w:val="24"/>
              </w:rPr>
              <w:t>七星区人民政府城市管理局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AE5A5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AE5A53">
              <w:rPr>
                <w:rFonts w:ascii="宋体" w:hAnsi="宋体" w:cs="宋体"/>
                <w:color w:val="000000"/>
                <w:sz w:val="24"/>
              </w:rPr>
              <w:t>008307</w:t>
            </w:r>
          </w:p>
        </w:tc>
      </w:tr>
      <w:tr w:rsidR="006B279B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420C4B">
              <w:rPr>
                <w:rFonts w:ascii="宋体" w:hAnsi="宋体" w:cs="宋体" w:hint="eastAsia"/>
                <w:color w:val="000000"/>
                <w:sz w:val="24"/>
              </w:rPr>
              <w:t>七星</w:t>
            </w:r>
            <w:proofErr w:type="gramStart"/>
            <w:r w:rsidRPr="00420C4B">
              <w:rPr>
                <w:rFonts w:ascii="宋体" w:hAnsi="宋体" w:cs="宋体" w:hint="eastAsia"/>
                <w:color w:val="000000"/>
                <w:sz w:val="24"/>
              </w:rPr>
              <w:t>区数字</w:t>
            </w:r>
            <w:proofErr w:type="gramEnd"/>
            <w:r w:rsidRPr="00420C4B">
              <w:rPr>
                <w:rFonts w:ascii="宋体" w:hAnsi="宋体" w:cs="宋体" w:hint="eastAsia"/>
                <w:color w:val="000000"/>
                <w:sz w:val="24"/>
              </w:rPr>
              <w:t>城管应急指挥中心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     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柏祖庆</w:t>
            </w:r>
            <w:proofErr w:type="gram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    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5809099</w:t>
            </w:r>
          </w:p>
        </w:tc>
      </w:tr>
      <w:tr w:rsidR="006B279B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163D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2021</w:t>
            </w:r>
            <w:r w:rsidR="00316AA0">
              <w:rPr>
                <w:rFonts w:ascii="宋体" w:hAnsi="宋体" w:cs="宋体" w:hint="eastAsia"/>
                <w:color w:val="000000"/>
                <w:kern w:val="0"/>
                <w:sz w:val="24"/>
              </w:rPr>
              <w:t>年 1 月 1  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-- 2021</w:t>
            </w:r>
            <w:r w:rsidR="00316AA0">
              <w:rPr>
                <w:rFonts w:ascii="宋体" w:hAnsi="宋体" w:cs="宋体" w:hint="eastAsia"/>
                <w:color w:val="000000"/>
                <w:kern w:val="0"/>
                <w:sz w:val="24"/>
              </w:rPr>
              <w:t>年12 月 31 日</w:t>
            </w:r>
          </w:p>
        </w:tc>
      </w:tr>
      <w:tr w:rsidR="006B279B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163D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31</w:t>
            </w:r>
          </w:p>
        </w:tc>
      </w:tr>
      <w:tr w:rsidR="006B279B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163D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31</w:t>
            </w:r>
          </w:p>
        </w:tc>
      </w:tr>
      <w:tr w:rsidR="006B279B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D054A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0</w:t>
            </w:r>
          </w:p>
        </w:tc>
      </w:tr>
      <w:tr w:rsidR="006B279B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D054A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0</w:t>
            </w:r>
          </w:p>
        </w:tc>
      </w:tr>
      <w:tr w:rsidR="006B279B" w:rsidTr="00163DEC">
        <w:trPr>
          <w:trHeight w:val="2813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 w:rsidP="00D054A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54A3" w:rsidRDefault="00D054A3" w:rsidP="00D054A3">
            <w:pPr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D054A3" w:rsidRDefault="00D054A3" w:rsidP="00D054A3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 w:rsidRPr="00D054A3">
              <w:rPr>
                <w:rFonts w:ascii="宋体" w:hAnsi="宋体" w:cs="宋体" w:hint="eastAsia"/>
                <w:kern w:val="0"/>
                <w:sz w:val="24"/>
              </w:rPr>
              <w:t xml:space="preserve"> 数字城管机房设备维护费0.33万元*12个月=4万元(数管中心机房设备及视频监控控制大屏幕等设备维修维护等）</w:t>
            </w:r>
          </w:p>
          <w:p w:rsidR="00D054A3" w:rsidRDefault="00D054A3" w:rsidP="00D054A3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D054A3">
              <w:rPr>
                <w:rFonts w:ascii="宋体" w:hAnsi="宋体" w:cs="宋体" w:hint="eastAsia"/>
                <w:kern w:val="0"/>
                <w:sz w:val="24"/>
              </w:rPr>
              <w:t xml:space="preserve">技术人员培训费：3万元  用于数字城管工作人员每年的技术培训1500元/人*20人技术人员培训费：3万元 </w:t>
            </w:r>
          </w:p>
          <w:p w:rsidR="00D054A3" w:rsidRDefault="00D054A3" w:rsidP="00D054A3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D054A3">
              <w:rPr>
                <w:rFonts w:ascii="宋体" w:hAnsi="宋体" w:cs="宋体" w:hint="eastAsia"/>
                <w:kern w:val="0"/>
                <w:sz w:val="24"/>
              </w:rPr>
              <w:t>数管中心每年接待市区级单位参观等活动及各种会议；日常办公用品、办公耗材、宣传印刷等。数管聘用人员体检及保障办公人员工作用餐等。</w:t>
            </w:r>
          </w:p>
          <w:p w:rsidR="006B279B" w:rsidRDefault="00D054A3" w:rsidP="00D054A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D054A3">
              <w:rPr>
                <w:rFonts w:ascii="宋体" w:hAnsi="宋体" w:cs="宋体" w:hint="eastAsia"/>
                <w:kern w:val="0"/>
                <w:sz w:val="24"/>
              </w:rPr>
              <w:t>指挥中心作为窗口部门，经常承担接待任务。会务保障等。</w:t>
            </w:r>
          </w:p>
        </w:tc>
      </w:tr>
      <w:tr w:rsidR="006B279B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年度项目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绩效目标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（规范的目标表述：数量化、对象化、具体年度、明确的资金去向缺一不可）</w:t>
            </w:r>
          </w:p>
        </w:tc>
      </w:tr>
      <w:tr w:rsidR="006B279B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764A60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100%</w:t>
            </w:r>
          </w:p>
        </w:tc>
      </w:tr>
      <w:tr w:rsidR="00764A60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1A64DB">
            <w:pPr>
              <w:widowControl/>
              <w:jc w:val="left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作为窗口部门承担区级各种应急保障任务。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90%</w:t>
            </w:r>
          </w:p>
        </w:tc>
      </w:tr>
      <w:tr w:rsidR="00764A60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1A64DB">
            <w:pPr>
              <w:widowControl/>
              <w:jc w:val="left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保障视频监控以及城管队员考勤是数字城管的保障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90%</w:t>
            </w:r>
          </w:p>
        </w:tc>
      </w:tr>
      <w:tr w:rsidR="00764A60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办公费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33.2万</w:t>
            </w:r>
          </w:p>
        </w:tc>
      </w:tr>
      <w:tr w:rsidR="00764A60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706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保障全区</w:t>
            </w:r>
            <w:r w:rsidR="001706D7">
              <w:rPr>
                <w:rFonts w:ascii="宋体" w:hAnsi="宋体" w:cs="宋体" w:hint="eastAsia"/>
                <w:color w:val="000000"/>
                <w:sz w:val="24"/>
              </w:rPr>
              <w:t>视频监控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95%</w:t>
            </w:r>
          </w:p>
        </w:tc>
      </w:tr>
      <w:tr w:rsidR="00764A60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全区市容环境秩序良好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90%</w:t>
            </w:r>
          </w:p>
        </w:tc>
      </w:tr>
      <w:tr w:rsidR="00764A60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64A60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1A64DB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七星区绩效考评成绩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1A64D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95%</w:t>
            </w:r>
          </w:p>
        </w:tc>
      </w:tr>
      <w:tr w:rsidR="00764A60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文明管理，群众满意度高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95%</w:t>
            </w:r>
          </w:p>
        </w:tc>
      </w:tr>
      <w:tr w:rsidR="00764A60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764A60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刘秋红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163DE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2022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6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20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</w:tc>
      </w:tr>
    </w:tbl>
    <w:p w:rsidR="006B279B" w:rsidRDefault="006B279B">
      <w:pPr>
        <w:rPr>
          <w:rFonts w:ascii="宋体" w:hAnsi="宋体" w:cs="宋体"/>
          <w:color w:val="000000"/>
          <w:sz w:val="24"/>
        </w:rPr>
      </w:pP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备注：1.年度项目绩效目标：概述主要产出和效果。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2.绩效指标：建议以上级部门下发的指标体系为基础设置指标。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3.产出指标一定是定量指标，效果指标也可能有定量指标，定量指标值一定要体现计量单位。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4.指标内容和指标值要体现可衡量，指标值设定要统筹工作任务、实际情况等设定。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</w:t>
      </w:r>
    </w:p>
    <w:p w:rsidR="006B279B" w:rsidRDefault="006B279B"/>
    <w:sectPr w:rsidR="006B279B" w:rsidSect="006B27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245" w:rsidRDefault="00417245" w:rsidP="0050752B">
      <w:r>
        <w:separator/>
      </w:r>
    </w:p>
  </w:endnote>
  <w:endnote w:type="continuationSeparator" w:id="0">
    <w:p w:rsidR="00417245" w:rsidRDefault="00417245" w:rsidP="00507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245" w:rsidRDefault="00417245" w:rsidP="0050752B">
      <w:r>
        <w:separator/>
      </w:r>
    </w:p>
  </w:footnote>
  <w:footnote w:type="continuationSeparator" w:id="0">
    <w:p w:rsidR="00417245" w:rsidRDefault="00417245" w:rsidP="005075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DB86979"/>
    <w:rsid w:val="001534D3"/>
    <w:rsid w:val="00163DEC"/>
    <w:rsid w:val="001706D7"/>
    <w:rsid w:val="00210930"/>
    <w:rsid w:val="002211AD"/>
    <w:rsid w:val="002915A5"/>
    <w:rsid w:val="002B5A67"/>
    <w:rsid w:val="00316AA0"/>
    <w:rsid w:val="0039720F"/>
    <w:rsid w:val="003F4269"/>
    <w:rsid w:val="00417245"/>
    <w:rsid w:val="00420C4B"/>
    <w:rsid w:val="0050752B"/>
    <w:rsid w:val="006B279B"/>
    <w:rsid w:val="00764A60"/>
    <w:rsid w:val="00774091"/>
    <w:rsid w:val="007B751A"/>
    <w:rsid w:val="00AE5A53"/>
    <w:rsid w:val="00D054A3"/>
    <w:rsid w:val="00D1080F"/>
    <w:rsid w:val="00F46A0D"/>
    <w:rsid w:val="09FC69B5"/>
    <w:rsid w:val="4DB8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279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07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0752B"/>
    <w:rPr>
      <w:kern w:val="2"/>
      <w:sz w:val="18"/>
      <w:szCs w:val="18"/>
    </w:rPr>
  </w:style>
  <w:style w:type="paragraph" w:styleId="a4">
    <w:name w:val="footer"/>
    <w:basedOn w:val="a"/>
    <w:link w:val="Char0"/>
    <w:rsid w:val="005075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0752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2021-04-28T02:30:00Z</dcterms:created>
  <dcterms:modified xsi:type="dcterms:W3CDTF">2022-06-22T12:30:00Z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