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713" w:rsidRDefault="00D776F4">
      <w:pPr>
        <w:widowControl/>
        <w:textAlignment w:val="center"/>
        <w:rPr>
          <w:rFonts w:ascii="宋体" w:hAnsi="宋体" w:cs="宋体"/>
          <w:b/>
          <w:bCs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lang w:bidi="ar"/>
        </w:rPr>
        <w:t>附件3</w:t>
      </w:r>
    </w:p>
    <w:tbl>
      <w:tblPr>
        <w:tblW w:w="89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 w:rsidR="00633713">
        <w:trPr>
          <w:trHeight w:val="64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财政支出绩效目标申报表</w:t>
            </w:r>
          </w:p>
        </w:tc>
      </w:tr>
      <w:tr w:rsidR="00633713">
        <w:trPr>
          <w:trHeight w:val="37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（ 2021 年度）</w:t>
            </w:r>
          </w:p>
        </w:tc>
      </w:tr>
      <w:tr w:rsidR="00633713">
        <w:trPr>
          <w:trHeight w:val="28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33713">
        <w:trPr>
          <w:trHeight w:val="420"/>
        </w:trPr>
        <w:tc>
          <w:tcPr>
            <w:tcW w:w="89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填报单位：</w:t>
            </w:r>
            <w:r w:rsidR="004947F9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桂林市七星区人力资源和社会保障局</w:t>
            </w:r>
          </w:p>
        </w:tc>
      </w:tr>
      <w:tr w:rsidR="00633713">
        <w:trPr>
          <w:trHeight w:val="52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4947F9" w:rsidP="00FD6641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4947F9">
              <w:rPr>
                <w:rFonts w:ascii="宋体" w:hAnsi="宋体" w:cs="宋体" w:hint="eastAsia"/>
                <w:color w:val="000000"/>
                <w:sz w:val="24"/>
              </w:rPr>
              <w:t>综合业务经费</w:t>
            </w:r>
          </w:p>
        </w:tc>
      </w:tr>
      <w:tr w:rsidR="00633713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（支付系统中预算单位的编码）</w:t>
            </w:r>
          </w:p>
        </w:tc>
      </w:tr>
      <w:tr w:rsidR="00633713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4947F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区人力资源和社会保障局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项目     负责人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B4EE8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肖英、杨春雁、李佳</w:t>
            </w:r>
            <w:r w:rsidR="00E4158F">
              <w:rPr>
                <w:rFonts w:ascii="宋体" w:hAnsi="宋体" w:cs="宋体" w:hint="eastAsia"/>
                <w:kern w:val="0"/>
                <w:sz w:val="18"/>
                <w:szCs w:val="18"/>
              </w:rPr>
              <w:t>、唐丽珍</w:t>
            </w:r>
            <w:bookmarkStart w:id="0" w:name="_GoBack"/>
            <w:bookmarkEnd w:id="0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联系    方式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B4EE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2260006</w:t>
            </w:r>
          </w:p>
        </w:tc>
      </w:tr>
      <w:tr w:rsidR="00633713">
        <w:trPr>
          <w:trHeight w:val="54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 w:rsidP="006309D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2021年</w:t>
            </w:r>
            <w:r w:rsidR="00DB4EE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月</w:t>
            </w:r>
            <w:r w:rsidR="00DB4EE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日-- 2021年</w:t>
            </w:r>
            <w:r w:rsidR="00DB4EE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月</w:t>
            </w:r>
            <w:r w:rsidR="00DB4EE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日</w:t>
            </w:r>
          </w:p>
        </w:tc>
      </w:tr>
      <w:tr w:rsidR="00633713">
        <w:trPr>
          <w:trHeight w:val="770"/>
        </w:trPr>
        <w:tc>
          <w:tcPr>
            <w:tcW w:w="16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B4E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26.18</w:t>
            </w:r>
          </w:p>
        </w:tc>
      </w:tr>
      <w:tr w:rsidR="00633713">
        <w:trPr>
          <w:trHeight w:val="80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B4E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26.18</w:t>
            </w:r>
          </w:p>
        </w:tc>
      </w:tr>
      <w:tr w:rsidR="00633713">
        <w:trPr>
          <w:trHeight w:val="69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33713">
        <w:trPr>
          <w:trHeight w:val="755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33713">
        <w:trPr>
          <w:trHeight w:val="27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50794A" w:rsidP="00E4158F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根据绩效考评指标任务、</w:t>
            </w:r>
            <w:r w:rsidR="00097C9C">
              <w:rPr>
                <w:rFonts w:ascii="宋体" w:hAnsi="宋体" w:cs="宋体" w:hint="eastAsia"/>
                <w:sz w:val="24"/>
              </w:rPr>
              <w:t>市</w:t>
            </w:r>
            <w:proofErr w:type="gramStart"/>
            <w:r w:rsidR="00097C9C">
              <w:rPr>
                <w:rFonts w:ascii="宋体" w:hAnsi="宋体" w:cs="宋体" w:hint="eastAsia"/>
                <w:sz w:val="24"/>
              </w:rPr>
              <w:t>人社局</w:t>
            </w:r>
            <w:proofErr w:type="gramEnd"/>
            <w:r w:rsidR="00097C9C">
              <w:rPr>
                <w:rFonts w:ascii="宋体" w:hAnsi="宋体" w:cs="宋体" w:hint="eastAsia"/>
                <w:sz w:val="24"/>
              </w:rPr>
              <w:t>及对应业务部门</w:t>
            </w:r>
            <w:r>
              <w:rPr>
                <w:rFonts w:ascii="宋体" w:hAnsi="宋体" w:cs="宋体" w:hint="eastAsia"/>
                <w:sz w:val="24"/>
              </w:rPr>
              <w:t>、</w:t>
            </w: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工委</w:t>
            </w:r>
            <w:r w:rsidR="00377FE7">
              <w:rPr>
                <w:rFonts w:ascii="宋体" w:hAnsi="宋体" w:cs="宋体" w:hint="eastAsia"/>
                <w:sz w:val="24"/>
                <w:shd w:val="clear" w:color="auto" w:fill="FFFFFF"/>
              </w:rPr>
              <w:t>管委</w:t>
            </w: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区委政府交办工作</w:t>
            </w:r>
            <w:r>
              <w:rPr>
                <w:rFonts w:ascii="宋体" w:hAnsi="宋体" w:cs="宋体" w:hint="eastAsia"/>
                <w:sz w:val="24"/>
              </w:rPr>
              <w:t>等有关要求，开展</w:t>
            </w: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劳动就业、人才交流、人力资源、</w:t>
            </w:r>
            <w:r>
              <w:rPr>
                <w:rFonts w:ascii="宋体" w:hAnsi="宋体" w:cs="宋体" w:hint="eastAsia"/>
                <w:sz w:val="24"/>
              </w:rPr>
              <w:t>职称评审、工资待遇审核、各类人员管理、参加上级相关业务培训、组织本级业务培训会议等综合业务工作，加强对就业服务中心、社保中心、劳动监察大队等二层机构工作管理，各项工作开展的办公费、差旅费、劳务费、委托业务费、维修护费、培训费、会议费、印刷费等相关业务费用。</w:t>
            </w:r>
          </w:p>
        </w:tc>
      </w:tr>
      <w:tr w:rsidR="00633713">
        <w:trPr>
          <w:trHeight w:val="28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年度项目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br/>
              <w:t>绩效目标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1432" w:rsidRDefault="009A1432" w:rsidP="000E638B">
            <w:pPr>
              <w:widowControl/>
              <w:spacing w:line="320" w:lineRule="exac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确保人力资源和社会保障各项工作的顺利开展，加强对就业服务中心、社保中心、劳动监察大队等二层机构工作管理，促进社会和谐发展。</w:t>
            </w:r>
          </w:p>
          <w:p w:rsidR="00633713" w:rsidRPr="009A1432" w:rsidRDefault="0063371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33713">
        <w:trPr>
          <w:trHeight w:val="525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绩效指标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一级指标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指标值</w:t>
            </w:r>
          </w:p>
        </w:tc>
      </w:tr>
      <w:tr w:rsidR="00633713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FD664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按要求开展绩效指标任务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FD664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≥90%</w:t>
            </w:r>
          </w:p>
        </w:tc>
      </w:tr>
      <w:tr w:rsidR="00633713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FD6641">
            <w:pPr>
              <w:widowControl/>
              <w:jc w:val="left"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绩效指标</w:t>
            </w:r>
            <w:r w:rsidR="0050794A">
              <w:rPr>
                <w:rFonts w:ascii="宋体" w:hAnsi="宋体" w:cs="宋体" w:hint="eastAsia"/>
                <w:color w:val="000000"/>
                <w:sz w:val="24"/>
              </w:rPr>
              <w:t>任务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完成率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FD664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≥90%</w:t>
            </w:r>
          </w:p>
        </w:tc>
      </w:tr>
      <w:tr w:rsidR="00633713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FD6641" w:rsidP="00FD6641">
            <w:pPr>
              <w:widowControl/>
              <w:jc w:val="left"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2021年12月31日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FD6641" w:rsidP="00FD664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 w:rsidRPr="00FD6641">
              <w:rPr>
                <w:rFonts w:ascii="宋体" w:hAnsi="宋体" w:cs="宋体" w:hint="eastAsia"/>
                <w:color w:val="000000"/>
                <w:sz w:val="24"/>
              </w:rPr>
              <w:t>202</w:t>
            </w: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Pr="00FD6641">
              <w:rPr>
                <w:rFonts w:ascii="宋体" w:hAnsi="宋体" w:cs="宋体" w:hint="eastAsia"/>
                <w:color w:val="000000"/>
                <w:sz w:val="24"/>
              </w:rPr>
              <w:t>年12月31日</w:t>
            </w:r>
          </w:p>
        </w:tc>
      </w:tr>
      <w:tr w:rsidR="00633713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D6641" w:rsidRPr="00FD6641" w:rsidRDefault="00FD6641" w:rsidP="007267DB">
            <w:pPr>
              <w:widowControl/>
              <w:spacing w:line="2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D664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（1）30201 办公费        </w:t>
            </w:r>
          </w:p>
          <w:p w:rsidR="00FD6641" w:rsidRPr="00FD6641" w:rsidRDefault="00FD6641" w:rsidP="007267DB">
            <w:pPr>
              <w:widowControl/>
              <w:spacing w:line="2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D664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（2）30202 印刷费        </w:t>
            </w:r>
          </w:p>
          <w:p w:rsidR="00FD6641" w:rsidRPr="00FD6641" w:rsidRDefault="00FD6641" w:rsidP="007267DB">
            <w:pPr>
              <w:widowControl/>
              <w:spacing w:line="2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D6641">
              <w:rPr>
                <w:rFonts w:ascii="宋体" w:hAnsi="宋体" w:cs="宋体" w:hint="eastAsia"/>
                <w:kern w:val="0"/>
                <w:sz w:val="20"/>
                <w:szCs w:val="20"/>
              </w:rPr>
              <w:t>（3）30207 邮电费</w:t>
            </w:r>
          </w:p>
          <w:p w:rsidR="00FD6641" w:rsidRPr="00FD6641" w:rsidRDefault="00FD6641" w:rsidP="007267DB">
            <w:pPr>
              <w:widowControl/>
              <w:spacing w:line="2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D664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（4）30211 差旅费                  </w:t>
            </w:r>
          </w:p>
          <w:p w:rsidR="00FD6641" w:rsidRPr="00FD6641" w:rsidRDefault="00FD6641" w:rsidP="007267DB">
            <w:pPr>
              <w:widowControl/>
              <w:spacing w:line="2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D664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（5）30215 会议费        </w:t>
            </w:r>
          </w:p>
          <w:p w:rsidR="00FD6641" w:rsidRPr="00FD6641" w:rsidRDefault="00FD6641" w:rsidP="007267DB">
            <w:pPr>
              <w:widowControl/>
              <w:spacing w:line="2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D664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（6）30226 劳务费 </w:t>
            </w:r>
          </w:p>
          <w:p w:rsidR="00FD6641" w:rsidRPr="00FD6641" w:rsidRDefault="00FD6641" w:rsidP="007267DB">
            <w:pPr>
              <w:widowControl/>
              <w:spacing w:line="2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D6641">
              <w:rPr>
                <w:rFonts w:ascii="宋体" w:hAnsi="宋体" w:cs="宋体" w:hint="eastAsia"/>
                <w:kern w:val="0"/>
                <w:sz w:val="20"/>
                <w:szCs w:val="20"/>
              </w:rPr>
              <w:t>（7）30227 委托业务费</w:t>
            </w:r>
          </w:p>
          <w:p w:rsidR="00FD6641" w:rsidRPr="00FD6641" w:rsidRDefault="00FD6641" w:rsidP="007267DB">
            <w:pPr>
              <w:widowControl/>
              <w:spacing w:line="2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D664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（8）30217公务接待费     </w:t>
            </w:r>
          </w:p>
          <w:p w:rsidR="00FD6641" w:rsidRPr="00FD6641" w:rsidRDefault="00FD6641" w:rsidP="007267DB">
            <w:pPr>
              <w:widowControl/>
              <w:spacing w:line="2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D664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（9）30213维修（护）费         </w:t>
            </w:r>
          </w:p>
          <w:p w:rsidR="00FD6641" w:rsidRPr="00FD6641" w:rsidRDefault="00FD6641" w:rsidP="007267DB">
            <w:pPr>
              <w:widowControl/>
              <w:spacing w:line="2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D664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（10）30299 其他商品和服务支出  </w:t>
            </w:r>
          </w:p>
          <w:p w:rsidR="00FD6641" w:rsidRPr="00FD6641" w:rsidRDefault="00FD6641" w:rsidP="007267DB">
            <w:pPr>
              <w:widowControl/>
              <w:spacing w:line="2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D6641">
              <w:rPr>
                <w:rFonts w:ascii="宋体" w:hAnsi="宋体" w:cs="宋体" w:hint="eastAsia"/>
                <w:kern w:val="0"/>
                <w:sz w:val="20"/>
                <w:szCs w:val="20"/>
              </w:rPr>
              <w:t>（11）</w:t>
            </w:r>
            <w:r w:rsidR="00D776F4">
              <w:rPr>
                <w:rFonts w:ascii="宋体" w:hAnsi="宋体" w:cs="宋体" w:hint="eastAsia"/>
                <w:kern w:val="0"/>
                <w:sz w:val="20"/>
                <w:szCs w:val="20"/>
              </w:rPr>
              <w:t>31002</w:t>
            </w:r>
            <w:r w:rsidRPr="00FD664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办公设备购置 </w:t>
            </w:r>
          </w:p>
          <w:p w:rsidR="00633713" w:rsidRDefault="00FD6641" w:rsidP="007267DB">
            <w:pPr>
              <w:widowControl/>
              <w:spacing w:line="22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D6641">
              <w:rPr>
                <w:rFonts w:ascii="宋体" w:hAnsi="宋体" w:cs="宋体" w:hint="eastAsia"/>
                <w:kern w:val="0"/>
                <w:sz w:val="20"/>
                <w:szCs w:val="20"/>
              </w:rPr>
              <w:t>（12）</w:t>
            </w:r>
            <w:r w:rsidRPr="00FD6641">
              <w:rPr>
                <w:rFonts w:ascii="宋体" w:hAnsi="宋体" w:cs="宋体" w:hint="eastAsia"/>
                <w:kern w:val="0"/>
                <w:sz w:val="18"/>
                <w:szCs w:val="18"/>
              </w:rPr>
              <w:t>31007</w:t>
            </w:r>
            <w:r w:rsidRPr="00FD6641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FD6641">
              <w:rPr>
                <w:rFonts w:ascii="宋体" w:hAnsi="宋体" w:cs="宋体" w:hint="eastAsia"/>
                <w:kern w:val="0"/>
                <w:sz w:val="18"/>
                <w:szCs w:val="18"/>
              </w:rPr>
              <w:t>信息网络及软件购置更新</w:t>
            </w:r>
          </w:p>
          <w:p w:rsidR="007267DB" w:rsidRDefault="007267DB" w:rsidP="007267DB">
            <w:pPr>
              <w:widowControl/>
              <w:spacing w:line="2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FD6641">
              <w:rPr>
                <w:rFonts w:ascii="宋体" w:hAnsi="宋体" w:cs="宋体" w:hint="eastAsia"/>
                <w:kern w:val="0"/>
                <w:sz w:val="20"/>
                <w:szCs w:val="20"/>
              </w:rPr>
              <w:t>（1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 w:rsidRPr="00FD6641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其他对个人和家庭的补助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D6641" w:rsidRPr="00905A3C" w:rsidRDefault="00FD6641" w:rsidP="007267DB">
            <w:pPr>
              <w:widowControl/>
              <w:spacing w:line="220" w:lineRule="exact"/>
              <w:rPr>
                <w:rFonts w:asciiTheme="minorEastAsia" w:eastAsiaTheme="minorEastAsia" w:hAnsiTheme="minorEastAsia" w:cs="宋体"/>
                <w:color w:val="000000"/>
                <w:sz w:val="20"/>
                <w:szCs w:val="20"/>
              </w:rPr>
            </w:pPr>
            <w:r w:rsidRPr="00905A3C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（1） </w:t>
            </w:r>
            <w:r w:rsidR="00905A3C" w:rsidRPr="00905A3C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9.88</w:t>
            </w:r>
            <w:r w:rsidRPr="00905A3C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万元；</w:t>
            </w:r>
          </w:p>
          <w:p w:rsidR="00FD6641" w:rsidRPr="00905A3C" w:rsidRDefault="00FD6641" w:rsidP="007267DB">
            <w:pPr>
              <w:widowControl/>
              <w:spacing w:line="2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905A3C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（2） </w:t>
            </w:r>
            <w:r w:rsidR="00905A3C" w:rsidRPr="00905A3C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1.3</w:t>
            </w:r>
            <w:r w:rsidRPr="00905A3C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万元；</w:t>
            </w:r>
          </w:p>
          <w:p w:rsidR="00FD6641" w:rsidRPr="00905A3C" w:rsidRDefault="00FD6641" w:rsidP="007267DB">
            <w:pPr>
              <w:widowControl/>
              <w:spacing w:line="2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905A3C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（3） </w:t>
            </w:r>
            <w:r w:rsidR="00905A3C" w:rsidRPr="00905A3C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0.4226</w:t>
            </w:r>
            <w:r w:rsidRPr="00905A3C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万元；</w:t>
            </w:r>
          </w:p>
          <w:p w:rsidR="00FD6641" w:rsidRPr="00905A3C" w:rsidRDefault="00FD6641" w:rsidP="007267DB">
            <w:pPr>
              <w:widowControl/>
              <w:spacing w:line="2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905A3C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（4） </w:t>
            </w:r>
            <w:r w:rsidR="00905A3C" w:rsidRPr="00905A3C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1.9774</w:t>
            </w:r>
            <w:r w:rsidRPr="00905A3C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万元；</w:t>
            </w:r>
            <w:r w:rsidRPr="00905A3C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        </w:t>
            </w:r>
          </w:p>
          <w:p w:rsidR="00FD6641" w:rsidRPr="00905A3C" w:rsidRDefault="00FD6641" w:rsidP="007267DB">
            <w:pPr>
              <w:widowControl/>
              <w:spacing w:line="2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905A3C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（5） 0.3</w:t>
            </w:r>
            <w:r w:rsidRPr="00905A3C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万元；</w:t>
            </w:r>
          </w:p>
          <w:p w:rsidR="00FD6641" w:rsidRPr="00905A3C" w:rsidRDefault="00FD6641" w:rsidP="007267DB">
            <w:pPr>
              <w:widowControl/>
              <w:spacing w:line="2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905A3C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（6） 0.3</w:t>
            </w:r>
            <w:r w:rsidRPr="00905A3C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万元；</w:t>
            </w:r>
          </w:p>
          <w:p w:rsidR="00FD6641" w:rsidRPr="00905A3C" w:rsidRDefault="00FD6641" w:rsidP="007267DB">
            <w:pPr>
              <w:widowControl/>
              <w:spacing w:line="2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905A3C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（7） </w:t>
            </w:r>
            <w:r w:rsidR="00905A3C" w:rsidRPr="00905A3C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2.3</w:t>
            </w:r>
            <w:r w:rsidRPr="00905A3C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万元；</w:t>
            </w:r>
          </w:p>
          <w:p w:rsidR="00FD6641" w:rsidRPr="00905A3C" w:rsidRDefault="00FD6641" w:rsidP="007267DB">
            <w:pPr>
              <w:widowControl/>
              <w:spacing w:line="2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905A3C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（8） 2</w:t>
            </w:r>
            <w:r w:rsidRPr="00905A3C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万元；</w:t>
            </w:r>
          </w:p>
          <w:p w:rsidR="00FD6641" w:rsidRPr="00905A3C" w:rsidRDefault="00FD6641" w:rsidP="007267DB">
            <w:pPr>
              <w:widowControl/>
              <w:spacing w:line="220" w:lineRule="exact"/>
              <w:textAlignment w:val="center"/>
              <w:rPr>
                <w:rFonts w:asciiTheme="minorEastAsia" w:eastAsiaTheme="minorEastAsia" w:hAnsiTheme="minorEastAsia" w:cs="宋体"/>
                <w:color w:val="000000"/>
                <w:sz w:val="20"/>
                <w:szCs w:val="20"/>
              </w:rPr>
            </w:pPr>
            <w:r w:rsidRPr="00905A3C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（9） </w:t>
            </w:r>
            <w:r w:rsidRPr="00905A3C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1万元；</w:t>
            </w:r>
          </w:p>
          <w:p w:rsidR="00FD6641" w:rsidRPr="00905A3C" w:rsidRDefault="00FD6641" w:rsidP="007267DB">
            <w:pPr>
              <w:widowControl/>
              <w:spacing w:line="220" w:lineRule="exact"/>
              <w:textAlignment w:val="center"/>
              <w:rPr>
                <w:rFonts w:asciiTheme="minorEastAsia" w:eastAsiaTheme="minorEastAsia" w:hAnsiTheme="minorEastAsia" w:cs="宋体"/>
                <w:color w:val="000000"/>
                <w:sz w:val="20"/>
                <w:szCs w:val="20"/>
              </w:rPr>
            </w:pPr>
            <w:r w:rsidRPr="00905A3C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（10）</w:t>
            </w:r>
            <w:r w:rsidR="00905A3C" w:rsidRPr="00905A3C">
              <w:rPr>
                <w:rFonts w:asciiTheme="minorEastAsia" w:eastAsiaTheme="minorEastAsia" w:hAnsiTheme="minorEastAsia" w:cs="宋体"/>
                <w:color w:val="000000"/>
                <w:sz w:val="20"/>
                <w:szCs w:val="20"/>
              </w:rPr>
              <w:t>3</w:t>
            </w:r>
            <w:r w:rsidRPr="00905A3C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万元；</w:t>
            </w:r>
          </w:p>
          <w:p w:rsidR="00FD6641" w:rsidRPr="00905A3C" w:rsidRDefault="00FD6641" w:rsidP="007267DB">
            <w:pPr>
              <w:widowControl/>
              <w:spacing w:line="220" w:lineRule="exact"/>
              <w:textAlignment w:val="center"/>
              <w:rPr>
                <w:rFonts w:asciiTheme="minorEastAsia" w:eastAsiaTheme="minorEastAsia" w:hAnsiTheme="minorEastAsia" w:cs="宋体"/>
                <w:color w:val="000000"/>
                <w:sz w:val="20"/>
                <w:szCs w:val="20"/>
              </w:rPr>
            </w:pPr>
            <w:r w:rsidRPr="00905A3C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（11）2.5万元；</w:t>
            </w:r>
          </w:p>
          <w:p w:rsidR="007267DB" w:rsidRDefault="00FD6641" w:rsidP="007267DB">
            <w:pPr>
              <w:widowControl/>
              <w:spacing w:line="220" w:lineRule="exact"/>
              <w:textAlignment w:val="center"/>
              <w:rPr>
                <w:rFonts w:asciiTheme="minorEastAsia" w:eastAsiaTheme="minorEastAsia" w:hAnsiTheme="minorEastAsia" w:cs="宋体"/>
                <w:color w:val="000000"/>
                <w:sz w:val="20"/>
                <w:szCs w:val="20"/>
              </w:rPr>
            </w:pPr>
            <w:r w:rsidRPr="00905A3C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（12）1万元</w:t>
            </w:r>
            <w:r w:rsidR="007267DB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；</w:t>
            </w:r>
          </w:p>
          <w:p w:rsidR="00633713" w:rsidRDefault="007267DB" w:rsidP="007267DB">
            <w:pPr>
              <w:widowControl/>
              <w:spacing w:line="220" w:lineRule="exac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（13）0.2万元</w:t>
            </w:r>
            <w:r w:rsidR="00FD6641" w:rsidRPr="00905A3C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。</w:t>
            </w:r>
          </w:p>
        </w:tc>
      </w:tr>
      <w:tr w:rsidR="00633713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33713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FD664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确保人力资源和社会保障各项工作的顺利开展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FD664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≥90%</w:t>
            </w:r>
          </w:p>
        </w:tc>
      </w:tr>
      <w:tr w:rsidR="00633713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33713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33713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满意度指标（必填）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FD664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相关单位、群众</w:t>
            </w:r>
            <w:r>
              <w:rPr>
                <w:rFonts w:ascii="宋体" w:hAnsi="宋体"/>
                <w:szCs w:val="21"/>
              </w:rPr>
              <w:t>对</w:t>
            </w:r>
            <w:r>
              <w:rPr>
                <w:rFonts w:ascii="宋体" w:hAnsi="宋体" w:hint="eastAsia"/>
                <w:szCs w:val="21"/>
              </w:rPr>
              <w:t>人社</w:t>
            </w:r>
            <w:r>
              <w:rPr>
                <w:rFonts w:ascii="宋体" w:hAnsi="宋体"/>
                <w:szCs w:val="21"/>
              </w:rPr>
              <w:t>工作的满意度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FA417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≥90%</w:t>
            </w:r>
          </w:p>
        </w:tc>
      </w:tr>
      <w:tr w:rsidR="00633713">
        <w:trPr>
          <w:trHeight w:val="148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6337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33713">
        <w:trPr>
          <w:trHeight w:val="64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填报人：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982A83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肖英、杨春雁、李佳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填报</w:t>
            </w:r>
          </w:p>
          <w:p w:rsidR="00633713" w:rsidRDefault="00D77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33713" w:rsidRDefault="00982A8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2022年6月21日</w:t>
            </w:r>
          </w:p>
        </w:tc>
      </w:tr>
    </w:tbl>
    <w:p w:rsidR="00633713" w:rsidRDefault="00633713">
      <w:pPr>
        <w:rPr>
          <w:rFonts w:ascii="宋体" w:hAnsi="宋体" w:cs="宋体"/>
          <w:color w:val="000000"/>
          <w:sz w:val="24"/>
        </w:rPr>
      </w:pPr>
    </w:p>
    <w:p w:rsidR="00633713" w:rsidRDefault="00D776F4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备注：1.年度项目绩效目标：概述主要产出和效果。</w:t>
      </w:r>
    </w:p>
    <w:p w:rsidR="00633713" w:rsidRDefault="00D776F4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2.绩效指标：建议以上级部门下发的指标体系为基础设置指标。</w:t>
      </w:r>
    </w:p>
    <w:p w:rsidR="00633713" w:rsidRDefault="00D776F4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3.产出指标一定是定量指标，效果指标也可能有定量指标，定量指标值一定要体现计量单位。</w:t>
      </w:r>
    </w:p>
    <w:p w:rsidR="00633713" w:rsidRPr="003B6F6A" w:rsidRDefault="00D776F4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4.指标内容和指标值要体现可衡量，指标值设定要统筹工作任务、实际情况等设定。</w:t>
      </w:r>
    </w:p>
    <w:sectPr w:rsidR="00633713" w:rsidRPr="003B6F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27B" w:rsidRDefault="00FF127B" w:rsidP="00905A3C">
      <w:r>
        <w:separator/>
      </w:r>
    </w:p>
  </w:endnote>
  <w:endnote w:type="continuationSeparator" w:id="0">
    <w:p w:rsidR="00FF127B" w:rsidRDefault="00FF127B" w:rsidP="00905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27B" w:rsidRDefault="00FF127B" w:rsidP="00905A3C">
      <w:r>
        <w:separator/>
      </w:r>
    </w:p>
  </w:footnote>
  <w:footnote w:type="continuationSeparator" w:id="0">
    <w:p w:rsidR="00FF127B" w:rsidRDefault="00FF127B" w:rsidP="00905A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0074619"/>
    <w:rsid w:val="00097C9C"/>
    <w:rsid w:val="000E638B"/>
    <w:rsid w:val="0012781B"/>
    <w:rsid w:val="00131F96"/>
    <w:rsid w:val="00377FE7"/>
    <w:rsid w:val="003A5789"/>
    <w:rsid w:val="003B6F6A"/>
    <w:rsid w:val="004947F9"/>
    <w:rsid w:val="0050794A"/>
    <w:rsid w:val="006309DE"/>
    <w:rsid w:val="00633713"/>
    <w:rsid w:val="007267DB"/>
    <w:rsid w:val="00905A3C"/>
    <w:rsid w:val="00982A83"/>
    <w:rsid w:val="009A1432"/>
    <w:rsid w:val="00C039CF"/>
    <w:rsid w:val="00D776F4"/>
    <w:rsid w:val="00DB4EE8"/>
    <w:rsid w:val="00DF0600"/>
    <w:rsid w:val="00E4158F"/>
    <w:rsid w:val="00FA417C"/>
    <w:rsid w:val="00FD6641"/>
    <w:rsid w:val="00FF127B"/>
    <w:rsid w:val="09FC69B5"/>
    <w:rsid w:val="4DB86979"/>
    <w:rsid w:val="53D00360"/>
    <w:rsid w:val="555C2F43"/>
    <w:rsid w:val="5B43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3"/>
    <w:rsid w:val="00DB4EE8"/>
    <w:pPr>
      <w:shd w:val="clear" w:color="auto" w:fill="000080"/>
      <w:adjustRightInd w:val="0"/>
      <w:spacing w:line="436" w:lineRule="exact"/>
    </w:pPr>
    <w:rPr>
      <w:rFonts w:ascii="Times New Roman"/>
      <w:sz w:val="21"/>
      <w:szCs w:val="20"/>
    </w:rPr>
  </w:style>
  <w:style w:type="paragraph" w:styleId="a3">
    <w:name w:val="Document Map"/>
    <w:basedOn w:val="a"/>
    <w:link w:val="Char0"/>
    <w:rsid w:val="00DB4EE8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3"/>
    <w:rsid w:val="00DB4EE8"/>
    <w:rPr>
      <w:rFonts w:ascii="宋体"/>
      <w:kern w:val="2"/>
      <w:sz w:val="18"/>
      <w:szCs w:val="18"/>
    </w:rPr>
  </w:style>
  <w:style w:type="paragraph" w:styleId="a4">
    <w:name w:val="header"/>
    <w:basedOn w:val="a"/>
    <w:link w:val="Char1"/>
    <w:rsid w:val="00905A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rsid w:val="00905A3C"/>
    <w:rPr>
      <w:kern w:val="2"/>
      <w:sz w:val="18"/>
      <w:szCs w:val="18"/>
    </w:rPr>
  </w:style>
  <w:style w:type="paragraph" w:styleId="a5">
    <w:name w:val="footer"/>
    <w:basedOn w:val="a"/>
    <w:link w:val="Char2"/>
    <w:rsid w:val="00905A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rsid w:val="00905A3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3"/>
    <w:rsid w:val="00DB4EE8"/>
    <w:pPr>
      <w:shd w:val="clear" w:color="auto" w:fill="000080"/>
      <w:adjustRightInd w:val="0"/>
      <w:spacing w:line="436" w:lineRule="exact"/>
    </w:pPr>
    <w:rPr>
      <w:rFonts w:ascii="Times New Roman"/>
      <w:sz w:val="21"/>
      <w:szCs w:val="20"/>
    </w:rPr>
  </w:style>
  <w:style w:type="paragraph" w:styleId="a3">
    <w:name w:val="Document Map"/>
    <w:basedOn w:val="a"/>
    <w:link w:val="Char0"/>
    <w:rsid w:val="00DB4EE8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3"/>
    <w:rsid w:val="00DB4EE8"/>
    <w:rPr>
      <w:rFonts w:ascii="宋体"/>
      <w:kern w:val="2"/>
      <w:sz w:val="18"/>
      <w:szCs w:val="18"/>
    </w:rPr>
  </w:style>
  <w:style w:type="paragraph" w:styleId="a4">
    <w:name w:val="header"/>
    <w:basedOn w:val="a"/>
    <w:link w:val="Char1"/>
    <w:rsid w:val="00905A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rsid w:val="00905A3C"/>
    <w:rPr>
      <w:kern w:val="2"/>
      <w:sz w:val="18"/>
      <w:szCs w:val="18"/>
    </w:rPr>
  </w:style>
  <w:style w:type="paragraph" w:styleId="a5">
    <w:name w:val="footer"/>
    <w:basedOn w:val="a"/>
    <w:link w:val="Char2"/>
    <w:rsid w:val="00905A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rsid w:val="00905A3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212</Words>
  <Characters>1214</Characters>
  <Application>Microsoft Office Word</Application>
  <DocSecurity>0</DocSecurity>
  <Lines>10</Lines>
  <Paragraphs>2</Paragraphs>
  <ScaleCrop>false</ScaleCrop>
  <Company>guilindahan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guilindahan</cp:lastModifiedBy>
  <cp:revision>20</cp:revision>
  <dcterms:created xsi:type="dcterms:W3CDTF">2021-04-28T02:30:00Z</dcterms:created>
  <dcterms:modified xsi:type="dcterms:W3CDTF">2022-06-24T01:16:00Z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