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F47" w:rsidRDefault="00B66A1A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 w:hAnsi="黑体" w:hint="eastAsia"/>
          <w:sz w:val="32"/>
          <w:szCs w:val="32"/>
        </w:rPr>
        <w:t>4</w:t>
      </w: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12"/>
        <w:gridCol w:w="730"/>
        <w:gridCol w:w="1134"/>
        <w:gridCol w:w="536"/>
        <w:gridCol w:w="708"/>
        <w:gridCol w:w="851"/>
        <w:gridCol w:w="173"/>
        <w:gridCol w:w="394"/>
        <w:gridCol w:w="315"/>
        <w:gridCol w:w="252"/>
        <w:gridCol w:w="599"/>
        <w:gridCol w:w="708"/>
      </w:tblGrid>
      <w:tr w:rsidR="00AE3F47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AE3F47" w:rsidRDefault="00B66A1A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E3F47">
        <w:trPr>
          <w:trHeight w:val="201"/>
          <w:jc w:val="center"/>
        </w:trPr>
        <w:tc>
          <w:tcPr>
            <w:tcW w:w="9080" w:type="dxa"/>
            <w:gridSpan w:val="14"/>
          </w:tcPr>
          <w:p w:rsidR="00AE3F47" w:rsidRDefault="00B66A1A"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楷体_GB2312" w:hint="eastAsia"/>
                <w:kern w:val="0"/>
                <w:sz w:val="22"/>
                <w:szCs w:val="22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 w:rsidR="00AE3F4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公益性岗位补贴保险经费</w:t>
            </w:r>
          </w:p>
        </w:tc>
      </w:tr>
      <w:tr w:rsidR="00AE3F47" w:rsidTr="0021560E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桂林市七星区</w:t>
            </w:r>
            <w:r>
              <w:rPr>
                <w:rFonts w:hint="eastAsia"/>
                <w:kern w:val="0"/>
                <w:sz w:val="18"/>
                <w:szCs w:val="18"/>
              </w:rPr>
              <w:t>人力资源和社会保障局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桂林市七星区人力资源和</w:t>
            </w: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>社会保障局心</w:t>
            </w:r>
            <w:proofErr w:type="gramEnd"/>
          </w:p>
        </w:tc>
      </w:tr>
      <w:tr w:rsidR="00AE3F47" w:rsidTr="0021560E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 w:rsidR="00AE3F47" w:rsidTr="0021560E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84.77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22.298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21560E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84.77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22.298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AE3F47" w:rsidTr="0021560E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AE3F47" w:rsidTr="0021560E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AE3F47" w:rsidTr="0021560E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 w:rsidR="00AE3F47" w:rsidTr="0021560E">
        <w:trPr>
          <w:trHeight w:hRule="exact" w:val="969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 w:rsidP="004520DF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确保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公益性岗位人员工资及社保待遇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支出，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保障发放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公益性岗位人员工资及社保覆盖率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按时足额支付</w:t>
            </w:r>
            <w:r>
              <w:rPr>
                <w:rFonts w:hint="eastAsia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kern w:val="0"/>
                <w:sz w:val="18"/>
                <w:szCs w:val="18"/>
              </w:rPr>
              <w:t>年公益性岗位人员工资社保，完成率</w:t>
            </w:r>
            <w:r>
              <w:rPr>
                <w:rFonts w:hint="eastAsia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kern w:val="0"/>
                <w:sz w:val="18"/>
                <w:szCs w:val="18"/>
              </w:rPr>
              <w:t>，从</w:t>
            </w:r>
            <w:r>
              <w:rPr>
                <w:rFonts w:hint="eastAsia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月起所有公益性岗位经费就上级下达就业资金支付</w:t>
            </w:r>
            <w:r>
              <w:rPr>
                <w:rFonts w:hint="eastAsia"/>
                <w:kern w:val="0"/>
                <w:sz w:val="18"/>
                <w:szCs w:val="18"/>
              </w:rPr>
              <w:t>。</w:t>
            </w:r>
          </w:p>
        </w:tc>
      </w:tr>
      <w:tr w:rsidR="00AE3F47" w:rsidTr="00087F3C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市级公益性岗位人数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17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17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区本级公益性岗位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278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工资保险发放率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24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2021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年底完成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2021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2021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24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公益性岗位社保补贴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861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公益性岗位补贴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2350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23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安置就业困难</w:t>
            </w:r>
            <w:bookmarkStart w:id="0" w:name="_GoBack"/>
            <w:bookmarkEnd w:id="0"/>
            <w:r>
              <w:rPr>
                <w:rFonts w:eastAsia="仿宋_GB2312" w:hint="eastAsia"/>
                <w:kern w:val="0"/>
                <w:sz w:val="18"/>
                <w:szCs w:val="18"/>
              </w:rPr>
              <w:t>人员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25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25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25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558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促进就业困难人员就业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实现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公平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实现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公平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24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143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23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55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 w:rsidR="00AE3F47" w:rsidRDefault="00B6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对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公共就业服务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工作的满意度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≥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≥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087F3C">
        <w:trPr>
          <w:trHeight w:hRule="exact" w:val="23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3F47" w:rsidTr="0021560E">
        <w:trPr>
          <w:trHeight w:hRule="exact" w:val="300"/>
          <w:jc w:val="center"/>
        </w:trPr>
        <w:tc>
          <w:tcPr>
            <w:tcW w:w="6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B66A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F47" w:rsidRDefault="00AE3F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AE3F47" w:rsidRDefault="00AE3F47">
      <w:pPr>
        <w:widowControl/>
        <w:jc w:val="left"/>
        <w:rPr>
          <w:rFonts w:eastAsia="黑体"/>
        </w:rPr>
        <w:sectPr w:rsidR="00AE3F47" w:rsidSect="00087F3C">
          <w:footerReference w:type="even" r:id="rId8"/>
          <w:footerReference w:type="default" r:id="rId9"/>
          <w:pgSz w:w="11906" w:h="16838"/>
          <w:pgMar w:top="1644" w:right="1304" w:bottom="1531" w:left="1418" w:header="737" w:footer="851" w:gutter="0"/>
          <w:pgNumType w:fmt="numberInDash"/>
          <w:cols w:space="720"/>
          <w:docGrid w:type="lines" w:linePitch="408"/>
        </w:sectPr>
      </w:pPr>
    </w:p>
    <w:p w:rsidR="00AE3F47" w:rsidRDefault="00AE3F47"/>
    <w:sectPr w:rsidR="00AE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A1A" w:rsidRDefault="00B66A1A">
      <w:r>
        <w:separator/>
      </w:r>
    </w:p>
  </w:endnote>
  <w:endnote w:type="continuationSeparator" w:id="0">
    <w:p w:rsidR="00B66A1A" w:rsidRDefault="00B6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F47" w:rsidRDefault="00B66A1A">
    <w:pPr>
      <w:pStyle w:val="a3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AE3F47" w:rsidRDefault="00AE3F4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F47" w:rsidRDefault="00B66A1A">
    <w:pPr>
      <w:pStyle w:val="a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087F3C" w:rsidRPr="00087F3C">
      <w:rPr>
        <w:rFonts w:ascii="宋体" w:hAnsi="宋体"/>
        <w:noProof/>
        <w:sz w:val="32"/>
        <w:szCs w:val="32"/>
        <w:lang w:val="zh-CN"/>
      </w:rPr>
      <w:t>2</w:t>
    </w:r>
    <w:r>
      <w:rPr>
        <w:rFonts w:ascii="宋体" w:hAnsi="宋体"/>
        <w:sz w:val="32"/>
        <w:szCs w:val="32"/>
      </w:rPr>
      <w:fldChar w:fldCharType="end"/>
    </w:r>
  </w:p>
  <w:p w:rsidR="00AE3F47" w:rsidRDefault="00AE3F47">
    <w:pPr>
      <w:pStyle w:val="a3"/>
      <w:rPr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A1A" w:rsidRDefault="00B66A1A">
      <w:r>
        <w:separator/>
      </w:r>
    </w:p>
  </w:footnote>
  <w:footnote w:type="continuationSeparator" w:id="0">
    <w:p w:rsidR="00B66A1A" w:rsidRDefault="00B66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0087F3C"/>
    <w:rsid w:val="001A2A60"/>
    <w:rsid w:val="0021560E"/>
    <w:rsid w:val="004430DE"/>
    <w:rsid w:val="004520DF"/>
    <w:rsid w:val="00AE3F47"/>
    <w:rsid w:val="00B66A1A"/>
    <w:rsid w:val="00CE4C46"/>
    <w:rsid w:val="04DD096E"/>
    <w:rsid w:val="2CE97A41"/>
    <w:rsid w:val="46B311C3"/>
    <w:rsid w:val="4EE5019A"/>
    <w:rsid w:val="67380073"/>
    <w:rsid w:val="69830A43"/>
    <w:rsid w:val="6F8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156</Words>
  <Characters>890</Characters>
  <Application>Microsoft Office Word</Application>
  <DocSecurity>0</DocSecurity>
  <Lines>7</Lines>
  <Paragraphs>2</Paragraphs>
  <ScaleCrop>false</ScaleCrop>
  <Company>guilindahan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guilindahan</cp:lastModifiedBy>
  <cp:revision>7</cp:revision>
  <dcterms:created xsi:type="dcterms:W3CDTF">2022-04-14T02:44:00Z</dcterms:created>
  <dcterms:modified xsi:type="dcterms:W3CDTF">2022-06-21T02:47:00Z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