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97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财政支出绩效目标申报表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 2021 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9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填报单位：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中国人民政治协商会议桂林市七星区委员会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政协换届会议经费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中国人民政治协商会议桂林市七星区委员会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主管部门 编码</w:t>
            </w: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006102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中国人民政治协商会议桂林市七星区委员会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项目     负责人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袁朝红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联系    方式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5823555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2021年 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月  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日-- 2021年 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月 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6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（万元）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36.6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其中： 一般公共预算拨款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36.6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上年结余收入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9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left="27" w:leftChars="13" w:firstLine="537" w:firstLineChars="224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依据《</w:t>
            </w:r>
            <w:r>
              <w:rPr>
                <w:rFonts w:hint="eastAsia" w:ascii="宋体" w:hAnsi="宋体"/>
                <w:sz w:val="24"/>
                <w:lang w:eastAsia="zh-CN"/>
              </w:rPr>
              <w:t>政协</w:t>
            </w:r>
            <w:r>
              <w:rPr>
                <w:rFonts w:hint="eastAsia" w:ascii="宋体" w:hAnsi="宋体"/>
                <w:sz w:val="24"/>
              </w:rPr>
              <w:t>章程》规定</w:t>
            </w:r>
            <w:r>
              <w:rPr>
                <w:rFonts w:hint="eastAsia" w:ascii="宋体" w:hAnsi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/>
                <w:sz w:val="24"/>
              </w:rPr>
              <w:t>政协七星区委员会每届任期五年</w:t>
            </w:r>
            <w:r>
              <w:rPr>
                <w:rFonts w:hint="eastAsia" w:ascii="宋体" w:hAnsi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2021年需召开政协六届一次全体委员会议，</w:t>
            </w:r>
            <w:r>
              <w:rPr>
                <w:rFonts w:hint="eastAsia" w:ascii="宋体" w:hAnsi="宋体" w:cs="宋体"/>
                <w:kern w:val="0"/>
                <w:sz w:val="24"/>
              </w:rPr>
              <w:t>用于购买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文件包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伞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荣誉证书、制作奖牌、笔记本、笔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eastAsia="zh-CN"/>
              </w:rPr>
              <w:t>、资料印刷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等物品以及会议餐费、住宿费、补助</w:t>
            </w:r>
            <w:r>
              <w:rPr>
                <w:rFonts w:hint="eastAsia" w:ascii="宋体" w:hAnsi="宋体" w:cs="宋体"/>
                <w:kern w:val="0"/>
                <w:sz w:val="24"/>
              </w:rPr>
              <w:t>等支出。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（一）政协委员、列席、特邀会议费：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170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人×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550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元×3天=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25.5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万元；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） 非领财政工资政协委员会议补助：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65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人×600元/人=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3.9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万元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 xml:space="preserve">  </w:t>
            </w:r>
          </w:p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） 领财政工资政协委员、列席、特邀、工作人员会议补助：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240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人×300元/人=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7.2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万元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。</w:t>
            </w:r>
          </w:p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3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年度项目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绩效目标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确保2021年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政协顺利完成换届工作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产出指标（全部必填）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召开六届一次会议次数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=1次</w:t>
            </w:r>
          </w:p>
        </w:tc>
      </w:tr>
      <w:bookmarkEnd w:id="0"/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区政协委员参会率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圆满完成会议各项议程、完成换届工作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≥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95%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≧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完成会议时间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FFFFFF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2021年年底前完成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召开会议费用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≦</w:t>
            </w: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46.6万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政协委员能够认真履职，充分发挥委员主题作用，为我区经济社会发展建言献策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良好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bookmarkStart w:id="1" w:name="_GoBack" w:colFirst="1" w:colLast="5"/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区政协委员满意率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≥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95%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其他说明的   问题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填报人：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蒋丽珊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日期：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2020年11月17日</w:t>
            </w:r>
          </w:p>
        </w:tc>
      </w:tr>
    </w:tbl>
    <w:p/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备注：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>1.年度项目绩效目标：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概述主要产出和效果。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2.绩效指标：建议以上级部门下发的指标体系为基础设置指标。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3.产出指标一定是定量指标，效果指标也可能有定量指标，定量指标值一定要体现计量单位。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4.指标内容和指标值要体现可衡量，指标值设定要统筹工作任务、实际情况等设定。</w:t>
      </w:r>
    </w:p>
    <w:p/>
    <w:sectPr>
      <w:pgSz w:w="11906" w:h="16838"/>
      <w:pgMar w:top="1440" w:right="1134" w:bottom="1440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A00D17A"/>
    <w:multiLevelType w:val="singleLevel"/>
    <w:tmpl w:val="AA00D17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zNmQ1NjIzOGY2ZDQ0YzA5YmNlOWI1NjczNTgwYzYifQ=="/>
  </w:docVars>
  <w:rsids>
    <w:rsidRoot w:val="5DC504C5"/>
    <w:rsid w:val="16F875E6"/>
    <w:rsid w:val="23C12324"/>
    <w:rsid w:val="2B884CC7"/>
    <w:rsid w:val="34A9109A"/>
    <w:rsid w:val="3DDE6810"/>
    <w:rsid w:val="5DC504C5"/>
    <w:rsid w:val="62E852B7"/>
    <w:rsid w:val="646B4E60"/>
    <w:rsid w:val="64863B26"/>
    <w:rsid w:val="6AD23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687</Words>
  <Characters>770</Characters>
  <Lines>0</Lines>
  <Paragraphs>0</Paragraphs>
  <TotalTime>0</TotalTime>
  <ScaleCrop>false</ScaleCrop>
  <LinksUpToDate>false</LinksUpToDate>
  <CharactersWithSpaces>857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2020-11-17T03:29:00Z</dcterms:created>
  <dc:creator>Administrator</dc:creator>
  <cp:lastModifiedBy>Tưởng</cp:lastModifiedBy>
  <cp:lastPrinted>2021-03-05T02:56:00Z</cp:lastPrinted>
  <dcterms:modified xsi:type="dcterms:W3CDTF">2022-06-26T13:30:01Z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685FEDA93D6F4C49A4E3FDCBE4BF37DC</vt:lpwstr>
  </property>
</Properties>
</file>